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CE4" w:rsidRPr="00966E11" w:rsidRDefault="001D6CE4" w:rsidP="001D6CE4">
      <w:pPr>
        <w:pStyle w:val="ConsPlusNormal"/>
        <w:jc w:val="center"/>
        <w:rPr>
          <w:b/>
          <w:sz w:val="24"/>
          <w:szCs w:val="24"/>
        </w:rPr>
      </w:pPr>
      <w:r w:rsidRPr="00966E11">
        <w:rPr>
          <w:b/>
          <w:sz w:val="24"/>
          <w:szCs w:val="24"/>
        </w:rPr>
        <w:t>ПОДПРОГРАММА 1</w:t>
      </w:r>
    </w:p>
    <w:p w:rsidR="001D6CE4" w:rsidRDefault="001D6CE4" w:rsidP="00022F17">
      <w:pPr>
        <w:pStyle w:val="ConsPlusNormal"/>
        <w:jc w:val="center"/>
        <w:rPr>
          <w:b/>
          <w:sz w:val="24"/>
          <w:szCs w:val="24"/>
        </w:rPr>
      </w:pPr>
      <w:r w:rsidRPr="00022F17">
        <w:rPr>
          <w:b/>
          <w:sz w:val="24"/>
          <w:szCs w:val="24"/>
        </w:rPr>
        <w:t>«</w:t>
      </w:r>
      <w:r w:rsidR="00022F17">
        <w:rPr>
          <w:b/>
          <w:sz w:val="24"/>
          <w:szCs w:val="24"/>
        </w:rPr>
        <w:t>Комплексное развитие сельских территорий</w:t>
      </w:r>
      <w:r w:rsidRPr="00022F17">
        <w:rPr>
          <w:b/>
          <w:sz w:val="24"/>
          <w:szCs w:val="24"/>
        </w:rPr>
        <w:t xml:space="preserve"> </w:t>
      </w:r>
      <w:proofErr w:type="spellStart"/>
      <w:r w:rsidRPr="00022F17">
        <w:rPr>
          <w:b/>
          <w:sz w:val="24"/>
          <w:szCs w:val="24"/>
        </w:rPr>
        <w:t>Артинского</w:t>
      </w:r>
      <w:proofErr w:type="spellEnd"/>
      <w:r w:rsidRPr="00022F17">
        <w:rPr>
          <w:b/>
          <w:sz w:val="24"/>
          <w:szCs w:val="24"/>
        </w:rPr>
        <w:t xml:space="preserve"> городского округа»</w:t>
      </w:r>
    </w:p>
    <w:p w:rsidR="000109FC" w:rsidRPr="00966E11" w:rsidRDefault="000109FC" w:rsidP="00022F17">
      <w:pPr>
        <w:pStyle w:val="ConsPlusNormal"/>
        <w:jc w:val="center"/>
        <w:rPr>
          <w:b/>
          <w:sz w:val="24"/>
          <w:szCs w:val="24"/>
        </w:rPr>
      </w:pPr>
      <w:r>
        <w:rPr>
          <w:b/>
          <w:sz w:val="24"/>
          <w:szCs w:val="24"/>
        </w:rPr>
        <w:t xml:space="preserve">Муниципальной программы «Обеспечение жильем отдельных категорий граждан </w:t>
      </w:r>
      <w:proofErr w:type="spellStart"/>
      <w:r>
        <w:rPr>
          <w:b/>
          <w:sz w:val="24"/>
          <w:szCs w:val="24"/>
        </w:rPr>
        <w:t>Артинского</w:t>
      </w:r>
      <w:proofErr w:type="spellEnd"/>
      <w:r>
        <w:rPr>
          <w:b/>
          <w:sz w:val="24"/>
          <w:szCs w:val="24"/>
        </w:rPr>
        <w:t xml:space="preserve"> городского округа до 202</w:t>
      </w:r>
      <w:r w:rsidR="00707480">
        <w:rPr>
          <w:b/>
          <w:sz w:val="24"/>
          <w:szCs w:val="24"/>
        </w:rPr>
        <w:t>7</w:t>
      </w:r>
      <w:r>
        <w:rPr>
          <w:b/>
          <w:sz w:val="24"/>
          <w:szCs w:val="24"/>
        </w:rPr>
        <w:t xml:space="preserve"> года»</w:t>
      </w:r>
    </w:p>
    <w:p w:rsidR="001D6CE4" w:rsidRPr="00966E11" w:rsidRDefault="001D6CE4" w:rsidP="001D6CE4">
      <w:pPr>
        <w:pStyle w:val="ConsPlusNormal"/>
        <w:jc w:val="center"/>
        <w:rPr>
          <w:b/>
          <w:sz w:val="24"/>
          <w:szCs w:val="24"/>
        </w:rPr>
      </w:pPr>
    </w:p>
    <w:p w:rsidR="001D6CE4" w:rsidRPr="00966E11" w:rsidRDefault="001D6CE4" w:rsidP="001D6CE4">
      <w:pPr>
        <w:pStyle w:val="ConsPlusNormal"/>
        <w:jc w:val="center"/>
        <w:rPr>
          <w:b/>
          <w:sz w:val="24"/>
          <w:szCs w:val="24"/>
        </w:rPr>
      </w:pPr>
      <w:r w:rsidRPr="00966E11">
        <w:rPr>
          <w:b/>
          <w:sz w:val="24"/>
          <w:szCs w:val="24"/>
        </w:rPr>
        <w:t>Раздел 1. Характеристика проблемы, на решение которой</w:t>
      </w:r>
    </w:p>
    <w:p w:rsidR="001D6CE4" w:rsidRPr="00966E11" w:rsidRDefault="001D6CE4" w:rsidP="001D6CE4">
      <w:pPr>
        <w:pStyle w:val="ConsPlusNormal"/>
        <w:jc w:val="center"/>
        <w:rPr>
          <w:b/>
          <w:sz w:val="24"/>
          <w:szCs w:val="24"/>
        </w:rPr>
      </w:pPr>
      <w:r w:rsidRPr="00966E11">
        <w:rPr>
          <w:b/>
          <w:sz w:val="24"/>
          <w:szCs w:val="24"/>
        </w:rPr>
        <w:t>направлена П</w:t>
      </w:r>
      <w:r w:rsidR="000109FC">
        <w:rPr>
          <w:b/>
          <w:sz w:val="24"/>
          <w:szCs w:val="24"/>
        </w:rPr>
        <w:t>одп</w:t>
      </w:r>
      <w:r w:rsidRPr="00966E11">
        <w:rPr>
          <w:b/>
          <w:sz w:val="24"/>
          <w:szCs w:val="24"/>
        </w:rPr>
        <w:t>рограмма</w:t>
      </w:r>
    </w:p>
    <w:p w:rsidR="00022F17" w:rsidRDefault="00022F17" w:rsidP="001D6CE4">
      <w:pPr>
        <w:pStyle w:val="ConsPlusNormal"/>
        <w:ind w:firstLine="709"/>
        <w:jc w:val="both"/>
        <w:rPr>
          <w:sz w:val="24"/>
          <w:szCs w:val="24"/>
        </w:rPr>
      </w:pPr>
    </w:p>
    <w:p w:rsidR="001D6CE4" w:rsidRPr="009A521B" w:rsidRDefault="00022F17" w:rsidP="001D6CE4">
      <w:pPr>
        <w:pStyle w:val="ConsPlusNormal"/>
        <w:ind w:firstLine="709"/>
        <w:jc w:val="both"/>
        <w:rPr>
          <w:sz w:val="24"/>
          <w:szCs w:val="24"/>
        </w:rPr>
      </w:pPr>
      <w:r>
        <w:rPr>
          <w:sz w:val="24"/>
          <w:szCs w:val="24"/>
        </w:rPr>
        <w:t>Подпрограмма</w:t>
      </w:r>
      <w:r w:rsidR="001D6CE4" w:rsidRPr="009A521B">
        <w:rPr>
          <w:sz w:val="24"/>
          <w:szCs w:val="24"/>
        </w:rPr>
        <w:t xml:space="preserve"> «</w:t>
      </w:r>
      <w:r>
        <w:rPr>
          <w:sz w:val="24"/>
          <w:szCs w:val="24"/>
        </w:rPr>
        <w:t xml:space="preserve">Комплексное развитие сельских территорий </w:t>
      </w:r>
      <w:proofErr w:type="spellStart"/>
      <w:r>
        <w:rPr>
          <w:sz w:val="24"/>
          <w:szCs w:val="24"/>
        </w:rPr>
        <w:t>Артинского</w:t>
      </w:r>
      <w:proofErr w:type="spellEnd"/>
      <w:r>
        <w:rPr>
          <w:sz w:val="24"/>
          <w:szCs w:val="24"/>
        </w:rPr>
        <w:t xml:space="preserve"> городского округа»</w:t>
      </w:r>
      <w:r w:rsidR="001D6CE4" w:rsidRPr="009A521B">
        <w:rPr>
          <w:sz w:val="24"/>
          <w:szCs w:val="24"/>
        </w:rPr>
        <w:t xml:space="preserve"> предусматривает создание системы поддержки граждан, проживающих на сельских территориях </w:t>
      </w:r>
      <w:proofErr w:type="spellStart"/>
      <w:r w:rsidR="001D6CE4" w:rsidRPr="009A521B">
        <w:rPr>
          <w:sz w:val="24"/>
          <w:szCs w:val="24"/>
        </w:rPr>
        <w:t>Артинского</w:t>
      </w:r>
      <w:proofErr w:type="spellEnd"/>
      <w:r w:rsidR="001D6CE4" w:rsidRPr="009A521B">
        <w:rPr>
          <w:sz w:val="24"/>
          <w:szCs w:val="24"/>
        </w:rPr>
        <w:t xml:space="preserve"> городского округа.</w:t>
      </w:r>
    </w:p>
    <w:p w:rsidR="001D6CE4" w:rsidRPr="009A521B" w:rsidRDefault="001D6CE4" w:rsidP="001D6CE4">
      <w:pPr>
        <w:pStyle w:val="ConsPlusNormal"/>
        <w:ind w:firstLine="709"/>
        <w:jc w:val="both"/>
        <w:rPr>
          <w:sz w:val="24"/>
          <w:szCs w:val="24"/>
        </w:rPr>
      </w:pPr>
      <w:r w:rsidRPr="009A521B">
        <w:rPr>
          <w:sz w:val="24"/>
          <w:szCs w:val="24"/>
        </w:rPr>
        <w:t xml:space="preserve">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высокий уровень </w:t>
      </w:r>
      <w:proofErr w:type="spellStart"/>
      <w:r w:rsidRPr="009A521B">
        <w:rPr>
          <w:sz w:val="24"/>
          <w:szCs w:val="24"/>
        </w:rPr>
        <w:t>затратности</w:t>
      </w:r>
      <w:proofErr w:type="spellEnd"/>
      <w:r w:rsidRPr="009A521B">
        <w:rPr>
          <w:sz w:val="24"/>
          <w:szCs w:val="24"/>
        </w:rPr>
        <w:t xml:space="preserve"> комплексного развития сельских территорий в связи </w:t>
      </w:r>
      <w:proofErr w:type="gramStart"/>
      <w:r w:rsidRPr="009A521B">
        <w:rPr>
          <w:sz w:val="24"/>
          <w:szCs w:val="24"/>
        </w:rPr>
        <w:t>с</w:t>
      </w:r>
      <w:proofErr w:type="gramEnd"/>
      <w:r w:rsidRPr="009A521B">
        <w:rPr>
          <w:sz w:val="24"/>
          <w:szCs w:val="24"/>
        </w:rPr>
        <w:t xml:space="preserve"> мелкодисперсным характером сельского расселения.</w:t>
      </w:r>
    </w:p>
    <w:p w:rsidR="001D6CE4" w:rsidRPr="009A521B" w:rsidRDefault="001D6CE4" w:rsidP="001D6CE4">
      <w:pPr>
        <w:pStyle w:val="ConsPlusNormal"/>
        <w:ind w:firstLine="709"/>
        <w:jc w:val="both"/>
        <w:rPr>
          <w:sz w:val="24"/>
          <w:szCs w:val="24"/>
        </w:rPr>
      </w:pPr>
      <w:r w:rsidRPr="009A521B">
        <w:rPr>
          <w:sz w:val="24"/>
          <w:szCs w:val="24"/>
        </w:rP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w:t>
      </w:r>
    </w:p>
    <w:p w:rsidR="001D6CE4" w:rsidRPr="009A521B" w:rsidRDefault="001D6CE4" w:rsidP="001D6CE4">
      <w:pPr>
        <w:pStyle w:val="ConsPlusNormal"/>
        <w:ind w:firstLine="709"/>
        <w:jc w:val="both"/>
        <w:rPr>
          <w:sz w:val="24"/>
          <w:szCs w:val="24"/>
        </w:rPr>
      </w:pPr>
      <w:r w:rsidRPr="009A521B">
        <w:rPr>
          <w:sz w:val="24"/>
          <w:szCs w:val="24"/>
        </w:rPr>
        <w:t>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в 2 - 3 раза ниже городского уровня.</w:t>
      </w:r>
    </w:p>
    <w:p w:rsidR="001D6CE4" w:rsidRPr="009A521B" w:rsidRDefault="001D6CE4" w:rsidP="001D6CE4">
      <w:pPr>
        <w:pStyle w:val="ConsPlusNormal"/>
        <w:ind w:firstLine="709"/>
        <w:jc w:val="both"/>
        <w:rPr>
          <w:sz w:val="24"/>
          <w:szCs w:val="24"/>
        </w:rPr>
      </w:pPr>
      <w:r w:rsidRPr="009A521B">
        <w:rPr>
          <w:sz w:val="24"/>
          <w:szCs w:val="24"/>
        </w:rP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9A521B">
        <w:rPr>
          <w:sz w:val="24"/>
          <w:szCs w:val="24"/>
        </w:rPr>
        <w:t>трудоресурсного</w:t>
      </w:r>
      <w:proofErr w:type="spellEnd"/>
      <w:r w:rsidRPr="009A521B">
        <w:rPr>
          <w:sz w:val="24"/>
          <w:szCs w:val="24"/>
        </w:rPr>
        <w:t xml:space="preserve"> потенциала аграрной отрасли.</w:t>
      </w:r>
    </w:p>
    <w:p w:rsidR="001D6CE4" w:rsidRPr="009A521B" w:rsidRDefault="001D6CE4" w:rsidP="001D6CE4">
      <w:pPr>
        <w:pStyle w:val="ConsPlusNormal"/>
        <w:ind w:firstLine="709"/>
        <w:jc w:val="both"/>
        <w:rPr>
          <w:sz w:val="24"/>
          <w:szCs w:val="24"/>
        </w:rPr>
      </w:pPr>
      <w:r w:rsidRPr="009A521B">
        <w:rPr>
          <w:sz w:val="24"/>
          <w:szCs w:val="24"/>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1D6CE4" w:rsidRPr="009A521B" w:rsidRDefault="001D6CE4" w:rsidP="001D6CE4">
      <w:pPr>
        <w:pStyle w:val="ConsPlusNormal"/>
        <w:ind w:firstLine="709"/>
        <w:jc w:val="both"/>
        <w:rPr>
          <w:sz w:val="24"/>
          <w:szCs w:val="24"/>
        </w:rPr>
      </w:pPr>
      <w:proofErr w:type="gramStart"/>
      <w:r w:rsidRPr="009A521B">
        <w:rPr>
          <w:sz w:val="24"/>
          <w:szCs w:val="24"/>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roofErr w:type="gramEnd"/>
    </w:p>
    <w:p w:rsidR="001D6CE4" w:rsidRPr="009A521B" w:rsidRDefault="001D6CE4" w:rsidP="001D6CE4">
      <w:pPr>
        <w:pStyle w:val="ConsPlusNormal"/>
        <w:ind w:firstLine="709"/>
        <w:jc w:val="both"/>
        <w:rPr>
          <w:sz w:val="24"/>
          <w:szCs w:val="24"/>
        </w:rPr>
      </w:pPr>
      <w:r w:rsidRPr="009A521B">
        <w:rPr>
          <w:sz w:val="24"/>
          <w:szCs w:val="24"/>
        </w:rPr>
        <w:t>Целесообразность использования программно-целевого метода для решения задачи по комплексному развитию сельских территорий подкреплена:</w:t>
      </w:r>
    </w:p>
    <w:p w:rsidR="001D6CE4" w:rsidRPr="009A521B" w:rsidRDefault="001D6CE4" w:rsidP="001D6CE4">
      <w:pPr>
        <w:pStyle w:val="ConsPlusNormal"/>
        <w:ind w:firstLine="709"/>
        <w:jc w:val="both"/>
        <w:rPr>
          <w:sz w:val="24"/>
          <w:szCs w:val="24"/>
        </w:rPr>
      </w:pPr>
      <w:r w:rsidRPr="009A521B">
        <w:rPr>
          <w:sz w:val="24"/>
          <w:szCs w:val="24"/>
        </w:rPr>
        <w:t>взаимосвязью целевых установок устойчивого развития сельских территорий с приоритетами социально-экономического развития России в части повышения уровня и качества жизни на селе, создания социальных основ для экономического роста аграрного и других секторов экономики;</w:t>
      </w:r>
    </w:p>
    <w:p w:rsidR="001D6CE4" w:rsidRPr="009A521B" w:rsidRDefault="001D6CE4" w:rsidP="001D6CE4">
      <w:pPr>
        <w:pStyle w:val="ConsPlusNormal"/>
        <w:ind w:firstLine="709"/>
        <w:jc w:val="both"/>
        <w:rPr>
          <w:sz w:val="24"/>
          <w:szCs w:val="24"/>
        </w:rPr>
      </w:pPr>
      <w:r w:rsidRPr="009A521B">
        <w:rPr>
          <w:sz w:val="24"/>
          <w:szCs w:val="24"/>
        </w:rPr>
        <w:t>долгосрочным характером социальных проблем сельских территорий, требующим системного подхода к их решению;</w:t>
      </w:r>
    </w:p>
    <w:p w:rsidR="001D6CE4" w:rsidRPr="009A521B" w:rsidRDefault="001D6CE4" w:rsidP="001D6CE4">
      <w:pPr>
        <w:pStyle w:val="ConsPlusNormal"/>
        <w:ind w:firstLine="709"/>
        <w:jc w:val="both"/>
        <w:rPr>
          <w:sz w:val="24"/>
          <w:szCs w:val="24"/>
        </w:rPr>
      </w:pPr>
      <w:r w:rsidRPr="009A521B">
        <w:rPr>
          <w:sz w:val="24"/>
          <w:szCs w:val="24"/>
        </w:rPr>
        <w:t xml:space="preserve">высоким уровнем </w:t>
      </w:r>
      <w:proofErr w:type="spellStart"/>
      <w:r w:rsidRPr="009A521B">
        <w:rPr>
          <w:sz w:val="24"/>
          <w:szCs w:val="24"/>
        </w:rPr>
        <w:t>затратности</w:t>
      </w:r>
      <w:proofErr w:type="spellEnd"/>
      <w:r w:rsidRPr="009A521B">
        <w:rPr>
          <w:sz w:val="24"/>
          <w:szCs w:val="24"/>
        </w:rPr>
        <w:t xml:space="preserve"> решения накопившихся проблем села, требующим привлечения средств государственной поддержки;</w:t>
      </w:r>
    </w:p>
    <w:p w:rsidR="001D6CE4" w:rsidRPr="009A521B" w:rsidRDefault="001D6CE4" w:rsidP="001D6CE4">
      <w:pPr>
        <w:pStyle w:val="ConsPlusNormal"/>
        <w:ind w:firstLine="709"/>
        <w:jc w:val="both"/>
        <w:rPr>
          <w:sz w:val="24"/>
          <w:szCs w:val="24"/>
        </w:rPr>
      </w:pPr>
      <w:r w:rsidRPr="009A521B">
        <w:rPr>
          <w:sz w:val="24"/>
          <w:szCs w:val="24"/>
        </w:rPr>
        <w:t>В связи с этим устойчивое развитие сельских территорий отнесено к числу приоритетных направлений Государственной программы.</w:t>
      </w:r>
    </w:p>
    <w:p w:rsidR="001D6CE4" w:rsidRPr="009A521B" w:rsidRDefault="001D6CE4" w:rsidP="001D6CE4">
      <w:pPr>
        <w:pStyle w:val="ConsPlusNormal"/>
        <w:ind w:firstLine="709"/>
        <w:jc w:val="both"/>
        <w:rPr>
          <w:sz w:val="24"/>
          <w:szCs w:val="24"/>
        </w:rPr>
      </w:pPr>
    </w:p>
    <w:p w:rsidR="001D6CE4" w:rsidRPr="009A521B" w:rsidRDefault="001D6CE4" w:rsidP="001D6CE4">
      <w:pPr>
        <w:pStyle w:val="ConsPlusNormal"/>
        <w:ind w:firstLine="709"/>
        <w:jc w:val="both"/>
        <w:rPr>
          <w:sz w:val="24"/>
          <w:szCs w:val="24"/>
        </w:rPr>
      </w:pPr>
      <w:r w:rsidRPr="009A521B">
        <w:rPr>
          <w:sz w:val="24"/>
          <w:szCs w:val="24"/>
        </w:rPr>
        <w:t xml:space="preserve">Возможность решения жилищной проблемы гражданами, проживающими на сельских территориях </w:t>
      </w:r>
      <w:proofErr w:type="spellStart"/>
      <w:r w:rsidRPr="009A521B">
        <w:rPr>
          <w:sz w:val="24"/>
          <w:szCs w:val="24"/>
        </w:rPr>
        <w:t>Артинского</w:t>
      </w:r>
      <w:proofErr w:type="spellEnd"/>
      <w:r w:rsidRPr="009A521B">
        <w:rPr>
          <w:sz w:val="24"/>
          <w:szCs w:val="24"/>
        </w:rPr>
        <w:t xml:space="preserve"> городского округа, является важнейшей частью осуществления мер по повышению уровня и качества жизни в сельских населенных пунктах, преодолению дефицита специалистов и квалифицированных рабочих в сельском </w:t>
      </w:r>
      <w:r w:rsidRPr="009A521B">
        <w:rPr>
          <w:sz w:val="24"/>
          <w:szCs w:val="24"/>
        </w:rPr>
        <w:lastRenderedPageBreak/>
        <w:t xml:space="preserve">хозяйстве и других отраслях экономики села. </w:t>
      </w:r>
    </w:p>
    <w:p w:rsidR="001D6CE4" w:rsidRPr="009A521B" w:rsidRDefault="001D6CE4" w:rsidP="001D6CE4">
      <w:pPr>
        <w:pStyle w:val="ConsPlusNormal"/>
        <w:ind w:firstLine="709"/>
        <w:jc w:val="both"/>
        <w:rPr>
          <w:sz w:val="24"/>
          <w:szCs w:val="24"/>
        </w:rPr>
      </w:pPr>
      <w:r w:rsidRPr="009A521B">
        <w:rPr>
          <w:sz w:val="24"/>
          <w:szCs w:val="24"/>
        </w:rPr>
        <w:t xml:space="preserve">Таким образом, необходимость разработки и реализации </w:t>
      </w:r>
      <w:r w:rsidR="000109FC">
        <w:rPr>
          <w:sz w:val="24"/>
          <w:szCs w:val="24"/>
        </w:rPr>
        <w:t>под</w:t>
      </w:r>
      <w:r>
        <w:rPr>
          <w:sz w:val="24"/>
          <w:szCs w:val="24"/>
        </w:rPr>
        <w:t>п</w:t>
      </w:r>
      <w:r w:rsidRPr="009A521B">
        <w:rPr>
          <w:sz w:val="24"/>
          <w:szCs w:val="24"/>
        </w:rPr>
        <w:t>рограммы обусловлена:</w:t>
      </w:r>
    </w:p>
    <w:p w:rsidR="001D6CE4" w:rsidRPr="009A521B" w:rsidRDefault="001D6CE4" w:rsidP="001D6CE4">
      <w:pPr>
        <w:pStyle w:val="ConsPlusNormal"/>
        <w:ind w:firstLine="709"/>
        <w:jc w:val="both"/>
        <w:rPr>
          <w:sz w:val="24"/>
          <w:szCs w:val="24"/>
        </w:rPr>
      </w:pPr>
      <w:r w:rsidRPr="009A521B">
        <w:rPr>
          <w:sz w:val="24"/>
          <w:szCs w:val="24"/>
        </w:rPr>
        <w:t>1. необходимостью решения задач по обеспечению устойчивого развития сельских населенных пунктов;</w:t>
      </w:r>
    </w:p>
    <w:p w:rsidR="001D6CE4" w:rsidRPr="009A521B" w:rsidRDefault="001D6CE4" w:rsidP="001D6CE4">
      <w:pPr>
        <w:pStyle w:val="ConsPlusNormal"/>
        <w:ind w:firstLine="709"/>
        <w:jc w:val="both"/>
        <w:rPr>
          <w:sz w:val="24"/>
          <w:szCs w:val="24"/>
        </w:rPr>
      </w:pPr>
      <w:r w:rsidRPr="009A521B">
        <w:rPr>
          <w:sz w:val="24"/>
          <w:szCs w:val="24"/>
        </w:rPr>
        <w:t xml:space="preserve">2. необходимостью государственной поддержки граждан, нуждающихся в улучшении жилищных условий. </w:t>
      </w:r>
    </w:p>
    <w:p w:rsidR="001D6CE4" w:rsidRPr="009A521B" w:rsidRDefault="001D6CE4" w:rsidP="001D6CE4">
      <w:pPr>
        <w:pStyle w:val="ConsPlusNormal"/>
        <w:ind w:firstLine="709"/>
        <w:jc w:val="both"/>
        <w:rPr>
          <w:sz w:val="24"/>
          <w:szCs w:val="24"/>
        </w:rPr>
      </w:pPr>
      <w:r w:rsidRPr="009A521B">
        <w:rPr>
          <w:sz w:val="24"/>
          <w:szCs w:val="24"/>
        </w:rPr>
        <w:t xml:space="preserve">В результате реализации </w:t>
      </w:r>
      <w:r w:rsidR="000109FC">
        <w:rPr>
          <w:sz w:val="24"/>
          <w:szCs w:val="24"/>
        </w:rPr>
        <w:t>под</w:t>
      </w:r>
      <w:r w:rsidRPr="009A521B">
        <w:rPr>
          <w:sz w:val="24"/>
          <w:szCs w:val="24"/>
        </w:rPr>
        <w:t>программы в период с 202</w:t>
      </w:r>
      <w:r w:rsidR="00707480">
        <w:rPr>
          <w:sz w:val="24"/>
          <w:szCs w:val="24"/>
        </w:rPr>
        <w:t>2</w:t>
      </w:r>
      <w:r w:rsidRPr="009A521B">
        <w:rPr>
          <w:sz w:val="24"/>
          <w:szCs w:val="24"/>
        </w:rPr>
        <w:t xml:space="preserve"> по 202</w:t>
      </w:r>
      <w:r w:rsidR="00707480">
        <w:rPr>
          <w:sz w:val="24"/>
          <w:szCs w:val="24"/>
        </w:rPr>
        <w:t>7</w:t>
      </w:r>
      <w:bookmarkStart w:id="0" w:name="_GoBack"/>
      <w:bookmarkEnd w:id="0"/>
      <w:r w:rsidRPr="009A521B">
        <w:rPr>
          <w:sz w:val="24"/>
          <w:szCs w:val="24"/>
        </w:rPr>
        <w:t xml:space="preserve"> годы планируется обеспечить приобретение (строительство) более 400 квадратных метров жилья для граждан, проживающих на сельских территориях. </w:t>
      </w:r>
    </w:p>
    <w:p w:rsidR="001D6CE4" w:rsidRPr="009A521B" w:rsidRDefault="001D6CE4" w:rsidP="001D6CE4">
      <w:pPr>
        <w:pStyle w:val="ConsPlusNormal"/>
        <w:ind w:firstLine="709"/>
        <w:jc w:val="both"/>
        <w:rPr>
          <w:sz w:val="24"/>
          <w:szCs w:val="24"/>
        </w:rPr>
      </w:pPr>
    </w:p>
    <w:p w:rsidR="001D6CE4" w:rsidRPr="001468F2" w:rsidRDefault="001D6CE4" w:rsidP="001D6CE4">
      <w:pPr>
        <w:pStyle w:val="ConsPlusNormal"/>
        <w:ind w:firstLine="709"/>
        <w:jc w:val="center"/>
        <w:rPr>
          <w:b/>
          <w:sz w:val="24"/>
          <w:szCs w:val="24"/>
        </w:rPr>
      </w:pPr>
      <w:r w:rsidRPr="00F24EDB">
        <w:rPr>
          <w:b/>
          <w:sz w:val="24"/>
          <w:szCs w:val="24"/>
        </w:rPr>
        <w:t>Раздел 2. Основ</w:t>
      </w:r>
      <w:r>
        <w:rPr>
          <w:b/>
          <w:sz w:val="24"/>
          <w:szCs w:val="24"/>
        </w:rPr>
        <w:t>ные цели, задачи и мероприятия П</w:t>
      </w:r>
      <w:r w:rsidR="000109FC">
        <w:rPr>
          <w:b/>
          <w:sz w:val="24"/>
          <w:szCs w:val="24"/>
        </w:rPr>
        <w:t>одп</w:t>
      </w:r>
      <w:r w:rsidRPr="00F24EDB">
        <w:rPr>
          <w:b/>
          <w:sz w:val="24"/>
          <w:szCs w:val="24"/>
        </w:rPr>
        <w:t>рограммы</w:t>
      </w:r>
    </w:p>
    <w:p w:rsidR="001D6CE4" w:rsidRPr="009A521B" w:rsidRDefault="001D6CE4" w:rsidP="001D6CE4">
      <w:pPr>
        <w:pStyle w:val="ConsPlusNormal"/>
        <w:ind w:firstLine="709"/>
        <w:jc w:val="both"/>
        <w:rPr>
          <w:sz w:val="24"/>
          <w:szCs w:val="24"/>
        </w:rPr>
      </w:pPr>
    </w:p>
    <w:p w:rsidR="00707480" w:rsidRPr="00707480" w:rsidRDefault="00707480" w:rsidP="00707480">
      <w:pPr>
        <w:pStyle w:val="ConsPlusTitle"/>
        <w:jc w:val="center"/>
        <w:outlineLvl w:val="1"/>
        <w:rPr>
          <w:rFonts w:ascii="Times New Roman" w:hAnsi="Times New Roman" w:cs="Times New Roman"/>
          <w:sz w:val="24"/>
          <w:szCs w:val="24"/>
        </w:rPr>
      </w:pPr>
      <w:r w:rsidRPr="00707480">
        <w:rPr>
          <w:rFonts w:ascii="Times New Roman" w:hAnsi="Times New Roman" w:cs="Times New Roman"/>
          <w:sz w:val="24"/>
          <w:szCs w:val="24"/>
        </w:rPr>
        <w:t>I. Общие положения</w:t>
      </w:r>
    </w:p>
    <w:p w:rsidR="00707480" w:rsidRDefault="00707480" w:rsidP="00707480">
      <w:pPr>
        <w:pStyle w:val="ConsPlusNormal"/>
        <w:ind w:firstLine="709"/>
        <w:jc w:val="both"/>
        <w:rPr>
          <w:sz w:val="24"/>
          <w:szCs w:val="24"/>
        </w:rPr>
      </w:pPr>
    </w:p>
    <w:p w:rsidR="00707480" w:rsidRPr="00707480" w:rsidRDefault="00707480" w:rsidP="00707480">
      <w:pPr>
        <w:pStyle w:val="ConsPlusNormal"/>
        <w:ind w:firstLine="709"/>
        <w:jc w:val="both"/>
        <w:rPr>
          <w:sz w:val="24"/>
          <w:szCs w:val="24"/>
        </w:rPr>
      </w:pPr>
      <w:r w:rsidRPr="00707480">
        <w:rPr>
          <w:sz w:val="24"/>
          <w:szCs w:val="24"/>
        </w:rPr>
        <w:t xml:space="preserve">1. Настоящее </w:t>
      </w:r>
      <w:r>
        <w:rPr>
          <w:sz w:val="24"/>
          <w:szCs w:val="24"/>
        </w:rPr>
        <w:t>мероприятие</w:t>
      </w:r>
      <w:r w:rsidRPr="00707480">
        <w:rPr>
          <w:sz w:val="24"/>
          <w:szCs w:val="24"/>
        </w:rPr>
        <w:t xml:space="preserve">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707480" w:rsidRPr="00707480" w:rsidRDefault="00707480" w:rsidP="00707480">
      <w:pPr>
        <w:pStyle w:val="ConsPlusNormal"/>
        <w:ind w:firstLine="709"/>
        <w:jc w:val="both"/>
        <w:rPr>
          <w:sz w:val="24"/>
          <w:szCs w:val="24"/>
        </w:rPr>
      </w:pPr>
      <w:r w:rsidRPr="00707480">
        <w:rPr>
          <w:sz w:val="24"/>
          <w:szCs w:val="24"/>
        </w:rP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707480" w:rsidRPr="00707480" w:rsidRDefault="00707480" w:rsidP="00707480">
      <w:pPr>
        <w:pStyle w:val="ConsPlusNormal"/>
        <w:ind w:firstLine="709"/>
        <w:jc w:val="both"/>
        <w:rPr>
          <w:sz w:val="24"/>
          <w:szCs w:val="24"/>
        </w:rPr>
      </w:pPr>
      <w:r w:rsidRPr="00707480">
        <w:rPr>
          <w:sz w:val="24"/>
          <w:szCs w:val="24"/>
        </w:rP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707480" w:rsidRPr="00707480" w:rsidRDefault="00707480" w:rsidP="00707480">
      <w:pPr>
        <w:pStyle w:val="ConsPlusNormal"/>
        <w:ind w:firstLine="709"/>
        <w:jc w:val="both"/>
        <w:rPr>
          <w:sz w:val="24"/>
          <w:szCs w:val="24"/>
        </w:rPr>
      </w:pPr>
      <w:r w:rsidRPr="00707480">
        <w:rPr>
          <w:sz w:val="24"/>
          <w:szCs w:val="24"/>
        </w:rP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707480" w:rsidRPr="00707480" w:rsidRDefault="00707480" w:rsidP="00707480">
      <w:pPr>
        <w:pStyle w:val="ConsPlusNormal"/>
        <w:ind w:firstLine="709"/>
        <w:jc w:val="both"/>
        <w:rPr>
          <w:sz w:val="24"/>
          <w:szCs w:val="24"/>
        </w:rPr>
      </w:pPr>
    </w:p>
    <w:p w:rsidR="00707480" w:rsidRPr="00707480" w:rsidRDefault="00707480" w:rsidP="00707480">
      <w:pPr>
        <w:pStyle w:val="ConsPlusNormal"/>
        <w:ind w:firstLine="709"/>
        <w:jc w:val="both"/>
        <w:rPr>
          <w:sz w:val="24"/>
          <w:szCs w:val="24"/>
        </w:rPr>
      </w:pPr>
      <w:r w:rsidRPr="00707480">
        <w:rPr>
          <w:sz w:val="24"/>
          <w:szCs w:val="24"/>
        </w:rPr>
        <w:t>II. Порядок предоставления социальных выплат</w:t>
      </w:r>
    </w:p>
    <w:p w:rsidR="00707480" w:rsidRPr="00707480" w:rsidRDefault="00707480" w:rsidP="00707480">
      <w:pPr>
        <w:pStyle w:val="ConsPlusNormal"/>
        <w:ind w:firstLine="709"/>
        <w:jc w:val="both"/>
        <w:rPr>
          <w:sz w:val="24"/>
          <w:szCs w:val="24"/>
        </w:rPr>
      </w:pPr>
    </w:p>
    <w:p w:rsidR="00707480" w:rsidRPr="00707480" w:rsidRDefault="00707480" w:rsidP="00707480">
      <w:pPr>
        <w:pStyle w:val="ConsPlusNormal"/>
        <w:ind w:firstLine="709"/>
        <w:jc w:val="both"/>
        <w:rPr>
          <w:sz w:val="24"/>
          <w:szCs w:val="24"/>
        </w:rPr>
      </w:pPr>
      <w:r w:rsidRPr="00707480">
        <w:rPr>
          <w:sz w:val="24"/>
          <w:szCs w:val="24"/>
        </w:rPr>
        <w:t>4.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707480" w:rsidRPr="00707480" w:rsidRDefault="00707480" w:rsidP="00707480">
      <w:pPr>
        <w:pStyle w:val="ConsPlusNormal"/>
        <w:ind w:firstLine="709"/>
        <w:jc w:val="both"/>
        <w:rPr>
          <w:sz w:val="24"/>
          <w:szCs w:val="24"/>
        </w:rPr>
      </w:pPr>
      <w:proofErr w:type="gramStart"/>
      <w:r w:rsidRPr="00707480">
        <w:rPr>
          <w:sz w:val="24"/>
          <w:szCs w:val="24"/>
        </w:rPr>
        <w:t>Под агропромышленным комплексом понимается деятельность сельскохозяйственных товаропроизводителей, признанных таковыми в соответствии со статьей 3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частью 1 статьи</w:t>
      </w:r>
      <w:proofErr w:type="gramEnd"/>
      <w:r w:rsidRPr="00707480">
        <w:rPr>
          <w:sz w:val="24"/>
          <w:szCs w:val="24"/>
        </w:rPr>
        <w:t xml:space="preserve"> 3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707480" w:rsidRPr="00707480" w:rsidRDefault="00707480" w:rsidP="00707480">
      <w:pPr>
        <w:pStyle w:val="ConsPlusNormal"/>
        <w:ind w:firstLine="709"/>
        <w:jc w:val="both"/>
        <w:rPr>
          <w:sz w:val="24"/>
          <w:szCs w:val="24"/>
        </w:rPr>
      </w:pPr>
      <w:r w:rsidRPr="00707480">
        <w:rPr>
          <w:sz w:val="24"/>
          <w:szCs w:val="24"/>
        </w:rPr>
        <w:t xml:space="preserve">Под социальной сферой понимаются организации независимо от их </w:t>
      </w:r>
      <w:r w:rsidRPr="00707480">
        <w:rPr>
          <w:sz w:val="24"/>
          <w:szCs w:val="24"/>
        </w:rPr>
        <w:lastRenderedPageBreak/>
        <w:t>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707480" w:rsidRPr="00707480" w:rsidRDefault="00707480" w:rsidP="00707480">
      <w:pPr>
        <w:pStyle w:val="ConsPlusNormal"/>
        <w:ind w:firstLine="709"/>
        <w:jc w:val="both"/>
        <w:rPr>
          <w:sz w:val="24"/>
          <w:szCs w:val="24"/>
        </w:rPr>
      </w:pPr>
      <w:r w:rsidRPr="00707480">
        <w:rPr>
          <w:sz w:val="24"/>
          <w:szCs w:val="24"/>
        </w:rPr>
        <w:t>5. Право на получение социальной выплаты имеет:</w:t>
      </w:r>
    </w:p>
    <w:p w:rsidR="00707480" w:rsidRPr="00707480" w:rsidRDefault="00707480" w:rsidP="00707480">
      <w:pPr>
        <w:pStyle w:val="ConsPlusNormal"/>
        <w:ind w:firstLine="709"/>
        <w:jc w:val="both"/>
        <w:rPr>
          <w:sz w:val="24"/>
          <w:szCs w:val="24"/>
        </w:rPr>
      </w:pPr>
      <w:r w:rsidRPr="00707480">
        <w:rPr>
          <w:sz w:val="24"/>
          <w:szCs w:val="24"/>
        </w:rP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707480" w:rsidRPr="00707480" w:rsidRDefault="00707480" w:rsidP="00707480">
      <w:pPr>
        <w:pStyle w:val="ConsPlusNormal"/>
        <w:ind w:firstLine="709"/>
        <w:jc w:val="both"/>
        <w:rPr>
          <w:sz w:val="24"/>
          <w:szCs w:val="24"/>
        </w:rPr>
      </w:pPr>
      <w:proofErr w:type="gramStart"/>
      <w:r w:rsidRPr="00707480">
        <w:rPr>
          <w:sz w:val="24"/>
          <w:szCs w:val="24"/>
        </w:rPr>
        <w:t>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rsidRPr="00707480">
        <w:rPr>
          <w:sz w:val="24"/>
          <w:szCs w:val="24"/>
        </w:rPr>
        <w:t xml:space="preserve">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w:t>
      </w:r>
      <w:proofErr w:type="gramStart"/>
      <w:r w:rsidRPr="00707480">
        <w:rPr>
          <w:sz w:val="24"/>
          <w:szCs w:val="24"/>
        </w:rPr>
        <w:t>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пунктом 24 настоящего Положения (далее соответственно - участники мероприятий, сводный список).</w:t>
      </w:r>
      <w:proofErr w:type="gramEnd"/>
      <w:r w:rsidRPr="00707480">
        <w:rPr>
          <w:sz w:val="24"/>
          <w:szCs w:val="24"/>
        </w:rPr>
        <w:t xml:space="preserve"> Форма сводного списка утверждается Министерством сельского хозяйства Российской Федерации;</w:t>
      </w:r>
    </w:p>
    <w:p w:rsidR="00707480" w:rsidRPr="00707480" w:rsidRDefault="00707480" w:rsidP="00707480">
      <w:pPr>
        <w:pStyle w:val="ConsPlusNormal"/>
        <w:ind w:firstLine="709"/>
        <w:jc w:val="both"/>
        <w:rPr>
          <w:sz w:val="24"/>
          <w:szCs w:val="24"/>
        </w:rPr>
      </w:pPr>
      <w:proofErr w:type="gramStart"/>
      <w:r w:rsidRPr="00707480">
        <w:rPr>
          <w:sz w:val="24"/>
          <w:szCs w:val="24"/>
        </w:rPr>
        <w:t>имеющий</w:t>
      </w:r>
      <w:proofErr w:type="gramEnd"/>
      <w:r w:rsidRPr="00707480">
        <w:rPr>
          <w:sz w:val="24"/>
          <w:szCs w:val="24"/>
        </w:rP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пунктом 15 настоящего Положения, а также средства, необходимые для строительства (приобретения) жилья в случае, предусмотренном пунктом 20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w:t>
      </w:r>
      <w:proofErr w:type="gramStart"/>
      <w:r w:rsidRPr="00707480">
        <w:rPr>
          <w:sz w:val="24"/>
          <w:szCs w:val="24"/>
        </w:rPr>
        <w:t>В качестве собственных средств 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roofErr w:type="gramEnd"/>
      <w:r w:rsidRPr="00707480">
        <w:rPr>
          <w:sz w:val="24"/>
          <w:szCs w:val="24"/>
        </w:rPr>
        <w:t xml:space="preserve">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707480">
        <w:rPr>
          <w:sz w:val="24"/>
          <w:szCs w:val="24"/>
        </w:rPr>
        <w:t>.Р</w:t>
      </w:r>
      <w:proofErr w:type="gramEnd"/>
      <w:r w:rsidRPr="00707480">
        <w:rPr>
          <w:sz w:val="24"/>
          <w:szCs w:val="24"/>
        </w:rPr>
        <w:t>Ф" на возмещение недополученных доходов кредитных организаций, акционерного общества "ДОМ.РФ";</w:t>
      </w:r>
    </w:p>
    <w:p w:rsidR="00707480" w:rsidRPr="00707480" w:rsidRDefault="00707480" w:rsidP="00707480">
      <w:pPr>
        <w:pStyle w:val="ConsPlusNormal"/>
        <w:ind w:firstLine="709"/>
        <w:jc w:val="both"/>
        <w:rPr>
          <w:sz w:val="24"/>
          <w:szCs w:val="24"/>
        </w:rPr>
      </w:pPr>
      <w:proofErr w:type="gramStart"/>
      <w:r w:rsidRPr="00707480">
        <w:rPr>
          <w:sz w:val="24"/>
          <w:szCs w:val="24"/>
        </w:rPr>
        <w:t>признанный</w:t>
      </w:r>
      <w:proofErr w:type="gramEnd"/>
      <w:r w:rsidRPr="00707480">
        <w:rPr>
          <w:sz w:val="24"/>
          <w:szCs w:val="24"/>
        </w:rPr>
        <w:t xml:space="preserve"> нуждающимся в улучшении жилищных условий. </w:t>
      </w:r>
      <w:proofErr w:type="gramStart"/>
      <w:r w:rsidRPr="00707480">
        <w:rPr>
          <w:sz w:val="24"/>
          <w:szCs w:val="24"/>
        </w:rPr>
        <w:t xml:space="preserve">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орган местного </w:t>
      </w:r>
      <w:r w:rsidRPr="00707480">
        <w:rPr>
          <w:sz w:val="24"/>
          <w:szCs w:val="24"/>
        </w:rPr>
        <w:lastRenderedPageBreak/>
        <w:t>самоуправления), по месту их постоянного жительства (регистрация по месту жительства) на основании статьи 51 Жилищного кодекса Российской Федерации.</w:t>
      </w:r>
      <w:proofErr w:type="gramEnd"/>
      <w:r w:rsidRPr="00707480">
        <w:rPr>
          <w:sz w:val="24"/>
          <w:szCs w:val="24"/>
        </w:rP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707480" w:rsidRPr="00707480" w:rsidRDefault="00707480" w:rsidP="00707480">
      <w:pPr>
        <w:pStyle w:val="ConsPlusNormal"/>
        <w:ind w:firstLine="709"/>
        <w:jc w:val="both"/>
        <w:rPr>
          <w:sz w:val="24"/>
          <w:szCs w:val="24"/>
        </w:rPr>
      </w:pPr>
      <w:r w:rsidRPr="00707480">
        <w:rPr>
          <w:sz w:val="24"/>
          <w:szCs w:val="24"/>
        </w:rPr>
        <w:t>б) гражданин, изъявивший желание постоянно проживать на сельских территориях и при этом:</w:t>
      </w:r>
    </w:p>
    <w:p w:rsidR="00707480" w:rsidRPr="00707480" w:rsidRDefault="00707480" w:rsidP="00707480">
      <w:pPr>
        <w:pStyle w:val="ConsPlusNormal"/>
        <w:ind w:firstLine="709"/>
        <w:jc w:val="both"/>
        <w:rPr>
          <w:sz w:val="24"/>
          <w:szCs w:val="24"/>
        </w:rPr>
      </w:pPr>
      <w:proofErr w:type="gramStart"/>
      <w:r w:rsidRPr="00707480">
        <w:rPr>
          <w:sz w:val="24"/>
          <w:szCs w:val="24"/>
        </w:rP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rsidRPr="00707480">
        <w:rPr>
          <w:sz w:val="24"/>
          <w:szCs w:val="24"/>
        </w:rPr>
        <w:t xml:space="preserve"> лет включительно) осуществляющий деятельность на сельских территориях по трудовому договору в организациях лесного хозяйства;</w:t>
      </w:r>
    </w:p>
    <w:p w:rsidR="00707480" w:rsidRPr="00707480" w:rsidRDefault="00707480" w:rsidP="00707480">
      <w:pPr>
        <w:pStyle w:val="ConsPlusNormal"/>
        <w:ind w:firstLine="709"/>
        <w:jc w:val="both"/>
        <w:rPr>
          <w:sz w:val="24"/>
          <w:szCs w:val="24"/>
        </w:rPr>
      </w:pPr>
      <w:proofErr w:type="gramStart"/>
      <w:r w:rsidRPr="00707480">
        <w:rPr>
          <w:sz w:val="24"/>
          <w:szCs w:val="24"/>
        </w:rPr>
        <w:t>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w:t>
      </w:r>
      <w:proofErr w:type="gramEnd"/>
      <w:r w:rsidRPr="00707480">
        <w:rPr>
          <w:sz w:val="24"/>
          <w:szCs w:val="24"/>
        </w:rPr>
        <w:t xml:space="preserve">), осуществляющих ветеринарную деятельность для сельскохозяйственных животных (основное место работы), и </w:t>
      </w:r>
      <w:proofErr w:type="gramStart"/>
      <w:r w:rsidRPr="00707480">
        <w:rPr>
          <w:sz w:val="24"/>
          <w:szCs w:val="24"/>
        </w:rPr>
        <w:t>имеющий</w:t>
      </w:r>
      <w:proofErr w:type="gramEnd"/>
      <w:r w:rsidRPr="00707480">
        <w:rPr>
          <w:sz w:val="24"/>
          <w:szCs w:val="24"/>
        </w:rPr>
        <w:t xml:space="preserve">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707480" w:rsidRPr="00707480" w:rsidRDefault="00707480" w:rsidP="00707480">
      <w:pPr>
        <w:pStyle w:val="ConsPlusNormal"/>
        <w:ind w:firstLine="709"/>
        <w:jc w:val="both"/>
        <w:rPr>
          <w:sz w:val="24"/>
          <w:szCs w:val="24"/>
        </w:rPr>
      </w:pPr>
      <w:proofErr w:type="gramStart"/>
      <w:r w:rsidRPr="00707480">
        <w:rPr>
          <w:sz w:val="24"/>
          <w:szCs w:val="24"/>
        </w:rPr>
        <w:t>имеющий</w:t>
      </w:r>
      <w:proofErr w:type="gramEnd"/>
      <w:r w:rsidRPr="00707480">
        <w:rPr>
          <w:sz w:val="24"/>
          <w:szCs w:val="24"/>
        </w:rP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пунктом 15 настоящего Положения, а также средств, необходимых для строительства (приобретения) жилья в случае, предусмотренном пунктом 20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w:t>
      </w:r>
      <w:proofErr w:type="gramStart"/>
      <w:r w:rsidRPr="00707480">
        <w:rPr>
          <w:sz w:val="24"/>
          <w:szCs w:val="24"/>
        </w:rPr>
        <w:t>В качестве собственных средств 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roofErr w:type="gramEnd"/>
      <w:r w:rsidRPr="00707480">
        <w:rPr>
          <w:sz w:val="24"/>
          <w:szCs w:val="24"/>
        </w:rPr>
        <w:t xml:space="preserve">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707480">
        <w:rPr>
          <w:sz w:val="24"/>
          <w:szCs w:val="24"/>
        </w:rPr>
        <w:t>.Р</w:t>
      </w:r>
      <w:proofErr w:type="gramEnd"/>
      <w:r w:rsidRPr="00707480">
        <w:rPr>
          <w:sz w:val="24"/>
          <w:szCs w:val="24"/>
        </w:rPr>
        <w:t>Ф" на возмещение недополученных доходов кредитных организаций, акционерного общества "ДОМ.РФ";</w:t>
      </w:r>
    </w:p>
    <w:p w:rsidR="00707480" w:rsidRPr="00707480" w:rsidRDefault="00707480" w:rsidP="00707480">
      <w:pPr>
        <w:pStyle w:val="ConsPlusNormal"/>
        <w:ind w:firstLine="709"/>
        <w:jc w:val="both"/>
        <w:rPr>
          <w:sz w:val="24"/>
          <w:szCs w:val="24"/>
        </w:rPr>
      </w:pPr>
      <w:r w:rsidRPr="00707480">
        <w:rPr>
          <w:sz w:val="24"/>
          <w:szCs w:val="24"/>
        </w:rPr>
        <w:t xml:space="preserve">проживающий на сельских территориях в границах соответствующего муниципального района (городского поселения, муниципального округа, городского </w:t>
      </w:r>
      <w:r w:rsidRPr="00707480">
        <w:rPr>
          <w:sz w:val="24"/>
          <w:szCs w:val="24"/>
        </w:rPr>
        <w:lastRenderedPageBreak/>
        <w:t>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707480" w:rsidRPr="00707480" w:rsidRDefault="00707480" w:rsidP="00707480">
      <w:pPr>
        <w:pStyle w:val="ConsPlusNormal"/>
        <w:ind w:firstLine="709"/>
        <w:jc w:val="both"/>
        <w:rPr>
          <w:sz w:val="24"/>
          <w:szCs w:val="24"/>
        </w:rPr>
      </w:pPr>
      <w:r w:rsidRPr="00707480">
        <w:rPr>
          <w:sz w:val="24"/>
          <w:szCs w:val="24"/>
        </w:rPr>
        <w:t xml:space="preserve">зарегистрированный </w:t>
      </w:r>
      <w:proofErr w:type="gramStart"/>
      <w:r w:rsidRPr="00707480">
        <w:rPr>
          <w:sz w:val="24"/>
          <w:szCs w:val="24"/>
        </w:rPr>
        <w:t>по месту пребывания в соответствии с законодательством Российской Федерации на сельских территориях в границах</w:t>
      </w:r>
      <w:proofErr w:type="gramEnd"/>
      <w:r w:rsidRPr="00707480">
        <w:rPr>
          <w:sz w:val="24"/>
          <w:szCs w:val="24"/>
        </w:rPr>
        <w:t xml:space="preserve">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707480" w:rsidRPr="00707480" w:rsidRDefault="00707480" w:rsidP="00707480">
      <w:pPr>
        <w:pStyle w:val="ConsPlusNormal"/>
        <w:ind w:firstLine="709"/>
        <w:jc w:val="both"/>
        <w:rPr>
          <w:sz w:val="24"/>
          <w:szCs w:val="24"/>
        </w:rPr>
      </w:pPr>
      <w:r w:rsidRPr="00707480">
        <w:rPr>
          <w:sz w:val="24"/>
          <w:szCs w:val="24"/>
        </w:rP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707480" w:rsidRPr="00707480" w:rsidRDefault="00707480" w:rsidP="00707480">
      <w:pPr>
        <w:pStyle w:val="ConsPlusNormal"/>
        <w:ind w:firstLine="709"/>
        <w:jc w:val="both"/>
        <w:rPr>
          <w:sz w:val="24"/>
          <w:szCs w:val="24"/>
        </w:rPr>
      </w:pPr>
      <w:r w:rsidRPr="00707480">
        <w:rPr>
          <w:sz w:val="24"/>
          <w:szCs w:val="24"/>
        </w:rP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707480" w:rsidRPr="00707480" w:rsidRDefault="00707480" w:rsidP="00707480">
      <w:pPr>
        <w:pStyle w:val="ConsPlusNormal"/>
        <w:ind w:firstLine="709"/>
        <w:jc w:val="both"/>
        <w:rPr>
          <w:sz w:val="24"/>
          <w:szCs w:val="24"/>
        </w:rPr>
      </w:pPr>
      <w:r w:rsidRPr="00707480">
        <w:rPr>
          <w:sz w:val="24"/>
          <w:szCs w:val="24"/>
        </w:rPr>
        <w:t>В случае несоблюдения гражданином данного условия исполнительный орган субъекта Российской Федерации, уполномоченный высшим исполнительным органом субъекта Российской Федерации (далее - орган исполнительной власти), вправе требовать в судебном порядке от получателя социальной выплаты возврата сре</w:t>
      </w:r>
      <w:proofErr w:type="gramStart"/>
      <w:r w:rsidRPr="00707480">
        <w:rPr>
          <w:sz w:val="24"/>
          <w:szCs w:val="24"/>
        </w:rPr>
        <w:t>дств в р</w:t>
      </w:r>
      <w:proofErr w:type="gramEnd"/>
      <w:r w:rsidRPr="00707480">
        <w:rPr>
          <w:sz w:val="24"/>
          <w:szCs w:val="24"/>
        </w:rPr>
        <w:t>азмере предоставленной социальной выплаты.</w:t>
      </w:r>
    </w:p>
    <w:p w:rsidR="00707480" w:rsidRPr="00707480" w:rsidRDefault="00707480" w:rsidP="00707480">
      <w:pPr>
        <w:pStyle w:val="ConsPlusNormal"/>
        <w:ind w:firstLine="709"/>
        <w:jc w:val="both"/>
        <w:rPr>
          <w:sz w:val="24"/>
          <w:szCs w:val="24"/>
        </w:rPr>
      </w:pPr>
      <w:proofErr w:type="gramStart"/>
      <w:r w:rsidRPr="00707480">
        <w:rPr>
          <w:sz w:val="24"/>
          <w:szCs w:val="24"/>
        </w:rP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или</w:t>
      </w:r>
      <w:proofErr w:type="gramEnd"/>
      <w:r w:rsidRPr="00707480">
        <w:rPr>
          <w:sz w:val="24"/>
          <w:szCs w:val="24"/>
        </w:rPr>
        <w:t xml:space="preserve"> в организациях лесного хозяйства в сельской местности.</w:t>
      </w:r>
    </w:p>
    <w:p w:rsidR="00707480" w:rsidRPr="00707480" w:rsidRDefault="00707480" w:rsidP="00707480">
      <w:pPr>
        <w:pStyle w:val="ConsPlusNormal"/>
        <w:ind w:firstLine="709"/>
        <w:jc w:val="both"/>
        <w:rPr>
          <w:sz w:val="24"/>
          <w:szCs w:val="24"/>
        </w:rPr>
      </w:pPr>
      <w:r w:rsidRPr="00707480">
        <w:rPr>
          <w:sz w:val="24"/>
          <w:szCs w:val="24"/>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707480" w:rsidRPr="00707480" w:rsidRDefault="00707480" w:rsidP="00707480">
      <w:pPr>
        <w:pStyle w:val="ConsPlusNormal"/>
        <w:ind w:firstLine="709"/>
        <w:jc w:val="both"/>
        <w:rPr>
          <w:sz w:val="24"/>
          <w:szCs w:val="24"/>
        </w:rPr>
      </w:pPr>
      <w:r w:rsidRPr="00707480">
        <w:rPr>
          <w:sz w:val="24"/>
          <w:szCs w:val="24"/>
        </w:rPr>
        <w:t>7. Предоставление гражданам социальных выплат осуществляется в следующей очередности:</w:t>
      </w:r>
    </w:p>
    <w:p w:rsidR="00707480" w:rsidRPr="00707480" w:rsidRDefault="00707480" w:rsidP="00707480">
      <w:pPr>
        <w:pStyle w:val="ConsPlusNormal"/>
        <w:ind w:firstLine="709"/>
        <w:jc w:val="both"/>
        <w:rPr>
          <w:sz w:val="24"/>
          <w:szCs w:val="24"/>
        </w:rPr>
      </w:pPr>
      <w:proofErr w:type="gramStart"/>
      <w:r w:rsidRPr="00707480">
        <w:rPr>
          <w:sz w:val="24"/>
          <w:szCs w:val="24"/>
        </w:rP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707480" w:rsidRPr="00707480" w:rsidRDefault="00707480" w:rsidP="00707480">
      <w:pPr>
        <w:pStyle w:val="ConsPlusNormal"/>
        <w:ind w:firstLine="709"/>
        <w:jc w:val="both"/>
        <w:rPr>
          <w:sz w:val="24"/>
          <w:szCs w:val="24"/>
        </w:rPr>
      </w:pPr>
      <w:r w:rsidRPr="00707480">
        <w:rPr>
          <w:sz w:val="24"/>
          <w:szCs w:val="24"/>
        </w:rP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707480" w:rsidRPr="00707480" w:rsidRDefault="00707480" w:rsidP="00707480">
      <w:pPr>
        <w:pStyle w:val="ConsPlusNormal"/>
        <w:ind w:firstLine="709"/>
        <w:jc w:val="both"/>
        <w:rPr>
          <w:sz w:val="24"/>
          <w:szCs w:val="24"/>
        </w:rPr>
      </w:pPr>
      <w:proofErr w:type="gramStart"/>
      <w:r w:rsidRPr="00707480">
        <w:rPr>
          <w:sz w:val="24"/>
          <w:szCs w:val="24"/>
        </w:rP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707480" w:rsidRPr="00707480" w:rsidRDefault="00707480" w:rsidP="00707480">
      <w:pPr>
        <w:pStyle w:val="ConsPlusNormal"/>
        <w:ind w:firstLine="709"/>
        <w:jc w:val="both"/>
        <w:rPr>
          <w:sz w:val="24"/>
          <w:szCs w:val="24"/>
        </w:rPr>
      </w:pPr>
      <w:r w:rsidRPr="00707480">
        <w:rPr>
          <w:sz w:val="24"/>
          <w:szCs w:val="24"/>
        </w:rPr>
        <w:t xml:space="preserve">г) граждане, работающие по трудовым договорам или осуществляющие индивидуальную предпринимательскую деятельность в сфере агропромышленного </w:t>
      </w:r>
      <w:r w:rsidRPr="00707480">
        <w:rPr>
          <w:sz w:val="24"/>
          <w:szCs w:val="24"/>
        </w:rPr>
        <w:lastRenderedPageBreak/>
        <w:t>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707480" w:rsidRPr="00707480" w:rsidRDefault="00707480" w:rsidP="00707480">
      <w:pPr>
        <w:pStyle w:val="ConsPlusNormal"/>
        <w:ind w:firstLine="709"/>
        <w:jc w:val="both"/>
        <w:rPr>
          <w:sz w:val="24"/>
          <w:szCs w:val="24"/>
        </w:rPr>
      </w:pPr>
      <w:r w:rsidRPr="00707480">
        <w:rPr>
          <w:sz w:val="24"/>
          <w:szCs w:val="24"/>
        </w:rPr>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707480" w:rsidRPr="00707480" w:rsidRDefault="00707480" w:rsidP="00707480">
      <w:pPr>
        <w:pStyle w:val="ConsPlusNormal"/>
        <w:ind w:firstLine="709"/>
        <w:jc w:val="both"/>
        <w:rPr>
          <w:sz w:val="24"/>
          <w:szCs w:val="24"/>
        </w:rPr>
      </w:pPr>
      <w:r w:rsidRPr="00707480">
        <w:rPr>
          <w:sz w:val="24"/>
          <w:szCs w:val="24"/>
        </w:rP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707480" w:rsidRPr="00707480" w:rsidRDefault="00707480" w:rsidP="00707480">
      <w:pPr>
        <w:pStyle w:val="ConsPlusNormal"/>
        <w:ind w:firstLine="709"/>
        <w:jc w:val="both"/>
        <w:rPr>
          <w:sz w:val="24"/>
          <w:szCs w:val="24"/>
        </w:rPr>
      </w:pPr>
      <w:r w:rsidRPr="00707480">
        <w:rPr>
          <w:sz w:val="24"/>
          <w:szCs w:val="24"/>
        </w:rPr>
        <w:t>8. В каждой из указанных в пункте 7 настоящего Положения групп граждан очередность определяется в хронологическом порядке по дате подачи заявления в соответствии с пунктом 21 настоящего Положения с учетом первоочередного предоставления социальных выплат:</w:t>
      </w:r>
    </w:p>
    <w:p w:rsidR="00707480" w:rsidRPr="00707480" w:rsidRDefault="00707480" w:rsidP="00707480">
      <w:pPr>
        <w:pStyle w:val="ConsPlusNormal"/>
        <w:ind w:firstLine="709"/>
        <w:jc w:val="both"/>
        <w:rPr>
          <w:sz w:val="24"/>
          <w:szCs w:val="24"/>
        </w:rPr>
      </w:pPr>
      <w:r w:rsidRPr="00707480">
        <w:rPr>
          <w:sz w:val="24"/>
          <w:szCs w:val="24"/>
        </w:rPr>
        <w:t>а) гражданам, имеющим 3 и более детей;</w:t>
      </w:r>
    </w:p>
    <w:p w:rsidR="00707480" w:rsidRPr="00707480" w:rsidRDefault="00707480" w:rsidP="00707480">
      <w:pPr>
        <w:pStyle w:val="ConsPlusNormal"/>
        <w:ind w:firstLine="709"/>
        <w:jc w:val="both"/>
        <w:rPr>
          <w:sz w:val="24"/>
          <w:szCs w:val="24"/>
        </w:rPr>
      </w:pPr>
      <w:proofErr w:type="gramStart"/>
      <w:r w:rsidRPr="00707480">
        <w:rPr>
          <w:sz w:val="24"/>
          <w:szCs w:val="24"/>
        </w:rPr>
        <w:t>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w:t>
      </w:r>
      <w:proofErr w:type="gramEnd"/>
      <w:r w:rsidRPr="00707480">
        <w:rPr>
          <w:sz w:val="24"/>
          <w:szCs w:val="24"/>
        </w:rPr>
        <w:t xml:space="preserve"> продукции, сырья и продовольствия", и не </w:t>
      </w:r>
      <w:proofErr w:type="gramStart"/>
      <w:r w:rsidRPr="00707480">
        <w:rPr>
          <w:sz w:val="24"/>
          <w:szCs w:val="24"/>
        </w:rPr>
        <w:t>реализовавшим</w:t>
      </w:r>
      <w:proofErr w:type="gramEnd"/>
      <w:r w:rsidRPr="00707480">
        <w:rPr>
          <w:sz w:val="24"/>
          <w:szCs w:val="24"/>
        </w:rPr>
        <w:t xml:space="preserve"> свое право на получение социальной выплаты;</w:t>
      </w:r>
    </w:p>
    <w:p w:rsidR="00707480" w:rsidRPr="00707480" w:rsidRDefault="00707480" w:rsidP="00707480">
      <w:pPr>
        <w:pStyle w:val="ConsPlusNormal"/>
        <w:ind w:firstLine="709"/>
        <w:jc w:val="both"/>
        <w:rPr>
          <w:sz w:val="24"/>
          <w:szCs w:val="24"/>
        </w:rPr>
      </w:pPr>
      <w:r w:rsidRPr="00707480">
        <w:rPr>
          <w:sz w:val="24"/>
          <w:szCs w:val="24"/>
        </w:rPr>
        <w:t>в) гражданам, начавшим строительство жилых домов (квартир), в том числе путем участия в долевом строительстве, за счет собственных (заемных) сре</w:t>
      </w:r>
      <w:proofErr w:type="gramStart"/>
      <w:r w:rsidRPr="00707480">
        <w:rPr>
          <w:sz w:val="24"/>
          <w:szCs w:val="24"/>
        </w:rPr>
        <w:t>дств в р</w:t>
      </w:r>
      <w:proofErr w:type="gramEnd"/>
      <w:r w:rsidRPr="00707480">
        <w:rPr>
          <w:sz w:val="24"/>
          <w:szCs w:val="24"/>
        </w:rPr>
        <w:t>азмере, указанном в пункте 5 настоящего Положения.</w:t>
      </w:r>
    </w:p>
    <w:p w:rsidR="00707480" w:rsidRPr="00707480" w:rsidRDefault="00707480" w:rsidP="00707480">
      <w:pPr>
        <w:pStyle w:val="ConsPlusNormal"/>
        <w:ind w:firstLine="709"/>
        <w:jc w:val="both"/>
        <w:rPr>
          <w:sz w:val="24"/>
          <w:szCs w:val="24"/>
        </w:rPr>
      </w:pPr>
      <w:r w:rsidRPr="00707480">
        <w:rPr>
          <w:sz w:val="24"/>
          <w:szCs w:val="24"/>
        </w:rPr>
        <w:t>9. Гражданин, которому предоставляется социальная выплата (далее - получатель социальной выплаты), может ее использовать:</w:t>
      </w:r>
    </w:p>
    <w:p w:rsidR="00707480" w:rsidRPr="00707480" w:rsidRDefault="00707480" w:rsidP="00707480">
      <w:pPr>
        <w:pStyle w:val="ConsPlusNormal"/>
        <w:ind w:firstLine="709"/>
        <w:jc w:val="both"/>
        <w:rPr>
          <w:sz w:val="24"/>
          <w:szCs w:val="24"/>
        </w:rPr>
      </w:pPr>
      <w:r w:rsidRPr="00707480">
        <w:rPr>
          <w:sz w:val="24"/>
          <w:szCs w:val="24"/>
        </w:rPr>
        <w:t>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подпункте "а" пункта 5 настоящего Положения) на сельских территориях, в том числе на завершение ранее начатого строительства жилого дома;</w:t>
      </w:r>
    </w:p>
    <w:p w:rsidR="00707480" w:rsidRPr="00707480" w:rsidRDefault="00707480" w:rsidP="00707480">
      <w:pPr>
        <w:pStyle w:val="ConsPlusNormal"/>
        <w:ind w:firstLine="709"/>
        <w:jc w:val="both"/>
        <w:rPr>
          <w:sz w:val="24"/>
          <w:szCs w:val="24"/>
        </w:rPr>
      </w:pPr>
      <w:r w:rsidRPr="00707480">
        <w:rPr>
          <w:sz w:val="24"/>
          <w:szCs w:val="24"/>
        </w:rPr>
        <w:t>б) на участие в долевом строительстве жилых домов (квартир) на сельских территориях;</w:t>
      </w:r>
    </w:p>
    <w:p w:rsidR="00707480" w:rsidRPr="00707480" w:rsidRDefault="00707480" w:rsidP="00707480">
      <w:pPr>
        <w:pStyle w:val="ConsPlusNormal"/>
        <w:ind w:firstLine="709"/>
        <w:jc w:val="both"/>
        <w:rPr>
          <w:sz w:val="24"/>
          <w:szCs w:val="24"/>
        </w:rPr>
      </w:pPr>
      <w:r w:rsidRPr="00707480">
        <w:rPr>
          <w:sz w:val="24"/>
          <w:szCs w:val="24"/>
        </w:rPr>
        <w:t xml:space="preserve">в) на приобретение жилого помещения (жилого дома) на сельских территориях. </w:t>
      </w:r>
      <w:proofErr w:type="gramStart"/>
      <w:r w:rsidRPr="00707480">
        <w:rPr>
          <w:sz w:val="24"/>
          <w:szCs w:val="24"/>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707480">
        <w:rPr>
          <w:sz w:val="24"/>
          <w:szCs w:val="24"/>
        </w:rPr>
        <w:t>неполнородных</w:t>
      </w:r>
      <w:proofErr w:type="spellEnd"/>
      <w:r w:rsidRPr="00707480">
        <w:rPr>
          <w:sz w:val="24"/>
          <w:szCs w:val="24"/>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707480" w:rsidRPr="00707480" w:rsidRDefault="00707480" w:rsidP="00707480">
      <w:pPr>
        <w:pStyle w:val="ConsPlusNormal"/>
        <w:ind w:firstLine="709"/>
        <w:jc w:val="both"/>
        <w:rPr>
          <w:sz w:val="24"/>
          <w:szCs w:val="24"/>
        </w:rPr>
      </w:pPr>
      <w:r w:rsidRPr="00707480">
        <w:rPr>
          <w:sz w:val="24"/>
          <w:szCs w:val="24"/>
        </w:rPr>
        <w:t>10. Жилое помещение (жилой дом), на строительство (приобретение) которого предоставляется социальная выплата, должно быть:</w:t>
      </w:r>
    </w:p>
    <w:p w:rsidR="00707480" w:rsidRPr="00707480" w:rsidRDefault="00707480" w:rsidP="00707480">
      <w:pPr>
        <w:pStyle w:val="ConsPlusNormal"/>
        <w:ind w:firstLine="709"/>
        <w:jc w:val="both"/>
        <w:rPr>
          <w:sz w:val="24"/>
          <w:szCs w:val="24"/>
        </w:rPr>
      </w:pPr>
      <w:r w:rsidRPr="00707480">
        <w:rPr>
          <w:sz w:val="24"/>
          <w:szCs w:val="24"/>
        </w:rPr>
        <w:t xml:space="preserve">а) </w:t>
      </w:r>
      <w:proofErr w:type="gramStart"/>
      <w:r w:rsidRPr="00707480">
        <w:rPr>
          <w:sz w:val="24"/>
          <w:szCs w:val="24"/>
        </w:rPr>
        <w:t>пригодным</w:t>
      </w:r>
      <w:proofErr w:type="gramEnd"/>
      <w:r w:rsidRPr="00707480">
        <w:rPr>
          <w:sz w:val="24"/>
          <w:szCs w:val="24"/>
        </w:rPr>
        <w:t xml:space="preserve"> для постоянного проживания;</w:t>
      </w:r>
    </w:p>
    <w:p w:rsidR="00707480" w:rsidRPr="00707480" w:rsidRDefault="00707480" w:rsidP="00707480">
      <w:pPr>
        <w:pStyle w:val="ConsPlusNormal"/>
        <w:ind w:firstLine="709"/>
        <w:jc w:val="both"/>
        <w:rPr>
          <w:sz w:val="24"/>
          <w:szCs w:val="24"/>
        </w:rPr>
      </w:pPr>
      <w:r w:rsidRPr="00707480">
        <w:rPr>
          <w:sz w:val="24"/>
          <w:szCs w:val="24"/>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707480" w:rsidRPr="00707480" w:rsidRDefault="00707480" w:rsidP="00707480">
      <w:pPr>
        <w:pStyle w:val="ConsPlusNormal"/>
        <w:ind w:firstLine="709"/>
        <w:jc w:val="both"/>
        <w:rPr>
          <w:sz w:val="24"/>
          <w:szCs w:val="24"/>
        </w:rPr>
      </w:pPr>
      <w:r w:rsidRPr="00707480">
        <w:rPr>
          <w:sz w:val="24"/>
          <w:szCs w:val="24"/>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707480" w:rsidRPr="00707480" w:rsidRDefault="00707480" w:rsidP="00707480">
      <w:pPr>
        <w:pStyle w:val="ConsPlusNormal"/>
        <w:ind w:firstLine="709"/>
        <w:jc w:val="both"/>
        <w:rPr>
          <w:sz w:val="24"/>
          <w:szCs w:val="24"/>
        </w:rPr>
      </w:pPr>
      <w:r w:rsidRPr="00707480">
        <w:rPr>
          <w:sz w:val="24"/>
          <w:szCs w:val="24"/>
        </w:rPr>
        <w:lastRenderedPageBreak/>
        <w:t xml:space="preserve">11. </w:t>
      </w:r>
      <w:proofErr w:type="gramStart"/>
      <w:r w:rsidRPr="00707480">
        <w:rPr>
          <w:sz w:val="24"/>
          <w:szCs w:val="24"/>
        </w:rPr>
        <w:t>Соответствие жилого помещения указанным в подпунктах "а" и "б" пункта 10 настоящего Положения требованиям устанавливается комиссией, созданной на основании постановления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707480">
        <w:rPr>
          <w:sz w:val="24"/>
          <w:szCs w:val="24"/>
        </w:rPr>
        <w:t>".</w:t>
      </w:r>
    </w:p>
    <w:p w:rsidR="00707480" w:rsidRPr="00707480" w:rsidRDefault="00707480" w:rsidP="00707480">
      <w:pPr>
        <w:pStyle w:val="ConsPlusNormal"/>
        <w:ind w:firstLine="709"/>
        <w:jc w:val="both"/>
        <w:rPr>
          <w:sz w:val="24"/>
          <w:szCs w:val="24"/>
        </w:rPr>
      </w:pPr>
      <w:r w:rsidRPr="00707480">
        <w:rPr>
          <w:sz w:val="24"/>
          <w:szCs w:val="24"/>
        </w:rPr>
        <w:t xml:space="preserve">12. </w:t>
      </w:r>
      <w:proofErr w:type="gramStart"/>
      <w:r w:rsidRPr="00707480">
        <w:rPr>
          <w:sz w:val="24"/>
          <w:szCs w:val="24"/>
        </w:rPr>
        <w:t xml:space="preserve">В случае привлечения гражданином для строительства (приобретения) жилья в качестве источника </w:t>
      </w:r>
      <w:proofErr w:type="spellStart"/>
      <w:r w:rsidRPr="00707480">
        <w:rPr>
          <w:sz w:val="24"/>
          <w:szCs w:val="24"/>
        </w:rPr>
        <w:t>софинансирования</w:t>
      </w:r>
      <w:proofErr w:type="spellEnd"/>
      <w:r w:rsidRPr="00707480">
        <w:rPr>
          <w:sz w:val="24"/>
          <w:szCs w:val="24"/>
        </w:rP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rsidRPr="00707480">
        <w:rPr>
          <w:sz w:val="24"/>
          <w:szCs w:val="24"/>
        </w:rPr>
        <w:t>) имеющим право на получение социальной выплаты в соответствии с пунктом 5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707480" w:rsidRPr="00707480" w:rsidRDefault="00707480" w:rsidP="00707480">
      <w:pPr>
        <w:pStyle w:val="ConsPlusNormal"/>
        <w:ind w:firstLine="709"/>
        <w:jc w:val="both"/>
        <w:rPr>
          <w:sz w:val="24"/>
          <w:szCs w:val="24"/>
        </w:rPr>
      </w:pPr>
      <w:r w:rsidRPr="00707480">
        <w:rPr>
          <w:sz w:val="24"/>
          <w:szCs w:val="24"/>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707480" w:rsidRPr="00707480" w:rsidRDefault="00707480" w:rsidP="00707480">
      <w:pPr>
        <w:pStyle w:val="ConsPlusNormal"/>
        <w:ind w:firstLine="709"/>
        <w:jc w:val="both"/>
        <w:rPr>
          <w:sz w:val="24"/>
          <w:szCs w:val="24"/>
        </w:rPr>
      </w:pPr>
      <w:r w:rsidRPr="00707480">
        <w:rPr>
          <w:sz w:val="24"/>
          <w:szCs w:val="24"/>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707480" w:rsidRPr="00707480" w:rsidRDefault="00707480" w:rsidP="00707480">
      <w:pPr>
        <w:pStyle w:val="ConsPlusNormal"/>
        <w:ind w:firstLine="709"/>
        <w:jc w:val="both"/>
        <w:rPr>
          <w:sz w:val="24"/>
          <w:szCs w:val="24"/>
        </w:rPr>
      </w:pPr>
      <w:r w:rsidRPr="00707480">
        <w:rPr>
          <w:sz w:val="24"/>
          <w:szCs w:val="24"/>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707480" w:rsidRPr="00707480" w:rsidRDefault="00707480" w:rsidP="00707480">
      <w:pPr>
        <w:pStyle w:val="ConsPlusNormal"/>
        <w:ind w:firstLine="709"/>
        <w:jc w:val="both"/>
        <w:rPr>
          <w:sz w:val="24"/>
          <w:szCs w:val="24"/>
        </w:rPr>
      </w:pPr>
      <w:r w:rsidRPr="00707480">
        <w:rPr>
          <w:sz w:val="24"/>
          <w:szCs w:val="24"/>
        </w:rP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rsidRPr="00707480">
        <w:rPr>
          <w:sz w:val="24"/>
          <w:szCs w:val="24"/>
        </w:rPr>
        <w:t>.Р</w:t>
      </w:r>
      <w:proofErr w:type="gramEnd"/>
      <w:r w:rsidRPr="00707480">
        <w:rPr>
          <w:sz w:val="24"/>
          <w:szCs w:val="24"/>
        </w:rPr>
        <w:t>Ф" на возмещение недополученных доходов кредитных организаций, акционерного общества "ДОМ.РФ".</w:t>
      </w:r>
    </w:p>
    <w:p w:rsidR="00707480" w:rsidRPr="00707480" w:rsidRDefault="00707480" w:rsidP="00707480">
      <w:pPr>
        <w:pStyle w:val="ConsPlusNormal"/>
        <w:ind w:firstLine="709"/>
        <w:jc w:val="both"/>
        <w:rPr>
          <w:sz w:val="24"/>
          <w:szCs w:val="24"/>
        </w:rPr>
      </w:pPr>
      <w:r w:rsidRPr="00707480">
        <w:rPr>
          <w:sz w:val="24"/>
          <w:szCs w:val="24"/>
        </w:rP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
    <w:p w:rsidR="00707480" w:rsidRPr="00707480" w:rsidRDefault="00707480" w:rsidP="00707480">
      <w:pPr>
        <w:pStyle w:val="ConsPlusNormal"/>
        <w:ind w:firstLine="709"/>
        <w:jc w:val="both"/>
        <w:rPr>
          <w:sz w:val="24"/>
          <w:szCs w:val="24"/>
        </w:rPr>
      </w:pPr>
      <w:r w:rsidRPr="00707480">
        <w:rPr>
          <w:sz w:val="24"/>
          <w:szCs w:val="24"/>
        </w:rPr>
        <w:t>Срок действия свидетельства составляет:</w:t>
      </w:r>
    </w:p>
    <w:p w:rsidR="00707480" w:rsidRPr="00707480" w:rsidRDefault="00707480" w:rsidP="00707480">
      <w:pPr>
        <w:pStyle w:val="ConsPlusNormal"/>
        <w:ind w:firstLine="709"/>
        <w:jc w:val="both"/>
        <w:rPr>
          <w:sz w:val="24"/>
          <w:szCs w:val="24"/>
        </w:rPr>
      </w:pPr>
      <w:r w:rsidRPr="00707480">
        <w:rPr>
          <w:sz w:val="24"/>
          <w:szCs w:val="24"/>
        </w:rPr>
        <w:t xml:space="preserve">один год </w:t>
      </w:r>
      <w:proofErr w:type="gramStart"/>
      <w:r w:rsidRPr="00707480">
        <w:rPr>
          <w:sz w:val="24"/>
          <w:szCs w:val="24"/>
        </w:rPr>
        <w:t>с даты выдачи</w:t>
      </w:r>
      <w:proofErr w:type="gramEnd"/>
      <w:r w:rsidRPr="00707480">
        <w:rPr>
          <w:sz w:val="24"/>
          <w:szCs w:val="24"/>
        </w:rPr>
        <w:t>, указанной в свидетельстве, - при принятии решения о направлении социальной выплаты на приобретение жилья;</w:t>
      </w:r>
    </w:p>
    <w:p w:rsidR="00707480" w:rsidRPr="00707480" w:rsidRDefault="00707480" w:rsidP="00707480">
      <w:pPr>
        <w:pStyle w:val="ConsPlusNormal"/>
        <w:ind w:firstLine="709"/>
        <w:jc w:val="both"/>
        <w:rPr>
          <w:sz w:val="24"/>
          <w:szCs w:val="24"/>
        </w:rPr>
      </w:pPr>
      <w:r w:rsidRPr="00707480">
        <w:rPr>
          <w:sz w:val="24"/>
          <w:szCs w:val="24"/>
        </w:rPr>
        <w:t xml:space="preserve">2 года </w:t>
      </w:r>
      <w:proofErr w:type="gramStart"/>
      <w:r w:rsidRPr="00707480">
        <w:rPr>
          <w:sz w:val="24"/>
          <w:szCs w:val="24"/>
        </w:rPr>
        <w:t>с даты выдачи</w:t>
      </w:r>
      <w:proofErr w:type="gramEnd"/>
      <w:r w:rsidRPr="00707480">
        <w:rPr>
          <w:sz w:val="24"/>
          <w:szCs w:val="24"/>
        </w:rPr>
        <w:t>, указанной в свидетельстве, - при принятии решения о направлении социальной выплаты на строительство жилья.</w:t>
      </w:r>
    </w:p>
    <w:p w:rsidR="00707480" w:rsidRPr="00707480" w:rsidRDefault="00707480" w:rsidP="00707480">
      <w:pPr>
        <w:pStyle w:val="ConsPlusNormal"/>
        <w:ind w:firstLine="709"/>
        <w:jc w:val="both"/>
        <w:rPr>
          <w:sz w:val="24"/>
          <w:szCs w:val="24"/>
        </w:rPr>
      </w:pPr>
      <w:r w:rsidRPr="00707480">
        <w:rPr>
          <w:sz w:val="24"/>
          <w:szCs w:val="24"/>
        </w:rPr>
        <w:t>Выдача свидетельства получателю социальной выплаты осуществляется органом исполнительной власти.</w:t>
      </w:r>
    </w:p>
    <w:p w:rsidR="00707480" w:rsidRPr="00707480" w:rsidRDefault="00707480" w:rsidP="00707480">
      <w:pPr>
        <w:pStyle w:val="ConsPlusNormal"/>
        <w:ind w:firstLine="709"/>
        <w:jc w:val="both"/>
        <w:rPr>
          <w:sz w:val="24"/>
          <w:szCs w:val="24"/>
        </w:rPr>
      </w:pPr>
      <w:r w:rsidRPr="00707480">
        <w:rPr>
          <w:sz w:val="24"/>
          <w:szCs w:val="24"/>
        </w:rPr>
        <w:t xml:space="preserve">15. </w:t>
      </w:r>
      <w:proofErr w:type="gramStart"/>
      <w:r w:rsidRPr="00707480">
        <w:rPr>
          <w:sz w:val="24"/>
          <w:szCs w:val="24"/>
        </w:rPr>
        <w:t xml:space="preserve">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w:t>
      </w:r>
      <w:r w:rsidRPr="00707480">
        <w:rPr>
          <w:sz w:val="24"/>
          <w:szCs w:val="24"/>
        </w:rPr>
        <w:lastRenderedPageBreak/>
        <w:t>члена семьи при численности семьи, составляющей 3 и более человек), и стоимости 1 кв. метра</w:t>
      </w:r>
      <w:proofErr w:type="gramEnd"/>
      <w:r w:rsidRPr="00707480">
        <w:rPr>
          <w:sz w:val="24"/>
          <w:szCs w:val="24"/>
        </w:rPr>
        <w:t xml:space="preserve">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707480" w:rsidRPr="00707480" w:rsidRDefault="00707480" w:rsidP="00707480">
      <w:pPr>
        <w:pStyle w:val="ConsPlusNormal"/>
        <w:ind w:firstLine="709"/>
        <w:jc w:val="both"/>
        <w:rPr>
          <w:sz w:val="24"/>
          <w:szCs w:val="24"/>
        </w:rPr>
      </w:pPr>
      <w:r w:rsidRPr="00707480">
        <w:rPr>
          <w:sz w:val="24"/>
          <w:szCs w:val="24"/>
        </w:rP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707480" w:rsidRPr="00707480" w:rsidRDefault="00707480" w:rsidP="00707480">
      <w:pPr>
        <w:pStyle w:val="ConsPlusNormal"/>
        <w:ind w:firstLine="709"/>
        <w:jc w:val="both"/>
        <w:rPr>
          <w:sz w:val="24"/>
          <w:szCs w:val="24"/>
        </w:rPr>
      </w:pPr>
      <w:r w:rsidRPr="00707480">
        <w:rPr>
          <w:sz w:val="24"/>
          <w:szCs w:val="24"/>
        </w:rP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707480" w:rsidRPr="00707480" w:rsidRDefault="00707480" w:rsidP="00707480">
      <w:pPr>
        <w:pStyle w:val="ConsPlusNormal"/>
        <w:ind w:firstLine="709"/>
        <w:jc w:val="both"/>
        <w:rPr>
          <w:sz w:val="24"/>
          <w:szCs w:val="24"/>
        </w:rPr>
      </w:pPr>
      <w:r w:rsidRPr="00707480">
        <w:rPr>
          <w:sz w:val="24"/>
          <w:szCs w:val="24"/>
        </w:rP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707480" w:rsidRPr="00707480" w:rsidRDefault="00707480" w:rsidP="00707480">
      <w:pPr>
        <w:pStyle w:val="ConsPlusNormal"/>
        <w:ind w:firstLine="709"/>
        <w:jc w:val="both"/>
        <w:rPr>
          <w:sz w:val="24"/>
          <w:szCs w:val="24"/>
        </w:rPr>
      </w:pPr>
      <w:r w:rsidRPr="00707480">
        <w:rPr>
          <w:sz w:val="24"/>
          <w:szCs w:val="24"/>
        </w:rPr>
        <w:t xml:space="preserve">18. В случае предоставления социальной </w:t>
      </w:r>
      <w:proofErr w:type="gramStart"/>
      <w:r w:rsidRPr="00707480">
        <w:rPr>
          <w:sz w:val="24"/>
          <w:szCs w:val="24"/>
        </w:rPr>
        <w:t>выплаты</w:t>
      </w:r>
      <w:proofErr w:type="gramEnd"/>
      <w:r w:rsidRPr="00707480">
        <w:rPr>
          <w:sz w:val="24"/>
          <w:szCs w:val="24"/>
        </w:rP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707480" w:rsidRPr="00707480" w:rsidRDefault="00707480" w:rsidP="00707480">
      <w:pPr>
        <w:pStyle w:val="ConsPlusNormal"/>
        <w:ind w:firstLine="709"/>
        <w:jc w:val="both"/>
        <w:rPr>
          <w:sz w:val="24"/>
          <w:szCs w:val="24"/>
        </w:rPr>
      </w:pPr>
      <w:r w:rsidRPr="00707480">
        <w:rPr>
          <w:sz w:val="24"/>
          <w:szCs w:val="24"/>
        </w:rPr>
        <w:t>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w:t>
      </w:r>
      <w:proofErr w:type="gramStart"/>
      <w:r w:rsidRPr="00707480">
        <w:rPr>
          <w:sz w:val="24"/>
          <w:szCs w:val="24"/>
        </w:rPr>
        <w:t>дств гр</w:t>
      </w:r>
      <w:proofErr w:type="gramEnd"/>
      <w:r w:rsidRPr="00707480">
        <w:rPr>
          <w:sz w:val="24"/>
          <w:szCs w:val="24"/>
        </w:rPr>
        <w:t xml:space="preserve">ажданина в </w:t>
      </w:r>
      <w:proofErr w:type="spellStart"/>
      <w:r w:rsidRPr="00707480">
        <w:rPr>
          <w:sz w:val="24"/>
          <w:szCs w:val="24"/>
        </w:rPr>
        <w:t>софинансировании</w:t>
      </w:r>
      <w:proofErr w:type="spellEnd"/>
      <w:r w:rsidRPr="00707480">
        <w:rPr>
          <w:sz w:val="24"/>
          <w:szCs w:val="24"/>
        </w:rPr>
        <w:t xml:space="preserve"> строительства жилого дома в соответствии с пунктом 5 настоящего Положения.</w:t>
      </w:r>
    </w:p>
    <w:p w:rsidR="00707480" w:rsidRPr="00707480" w:rsidRDefault="00707480" w:rsidP="00707480">
      <w:pPr>
        <w:pStyle w:val="ConsPlusNormal"/>
        <w:ind w:firstLine="709"/>
        <w:jc w:val="both"/>
        <w:rPr>
          <w:sz w:val="24"/>
          <w:szCs w:val="24"/>
        </w:rPr>
      </w:pPr>
      <w:r w:rsidRPr="00707480">
        <w:rPr>
          <w:sz w:val="24"/>
          <w:szCs w:val="24"/>
        </w:rPr>
        <w:t>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пунктами 15 - 18 и 21 настоящего Положения.</w:t>
      </w:r>
    </w:p>
    <w:p w:rsidR="00707480" w:rsidRPr="00707480" w:rsidRDefault="00707480" w:rsidP="00707480">
      <w:pPr>
        <w:pStyle w:val="ConsPlusNormal"/>
        <w:ind w:firstLine="709"/>
        <w:jc w:val="both"/>
        <w:rPr>
          <w:sz w:val="24"/>
          <w:szCs w:val="24"/>
        </w:rPr>
      </w:pPr>
      <w:r w:rsidRPr="00707480">
        <w:rPr>
          <w:sz w:val="24"/>
          <w:szCs w:val="24"/>
        </w:rPr>
        <w:t>20. Получатель социальной выплаты вправе осуществить строительство (приобретение) жилья сверх установленного пунктом 15 настоящего Положения размера общей площади жилого помещения при условии оплаты им за счет собственных и (или) заемных сре</w:t>
      </w:r>
      <w:proofErr w:type="gramStart"/>
      <w:r w:rsidRPr="00707480">
        <w:rPr>
          <w:sz w:val="24"/>
          <w:szCs w:val="24"/>
        </w:rPr>
        <w:t>дств ст</w:t>
      </w:r>
      <w:proofErr w:type="gramEnd"/>
      <w:r w:rsidRPr="00707480">
        <w:rPr>
          <w:sz w:val="24"/>
          <w:szCs w:val="24"/>
        </w:rPr>
        <w:t>оимости строительства (приобретения) части жилья, превышающей указанный размер.</w:t>
      </w:r>
    </w:p>
    <w:p w:rsidR="00707480" w:rsidRPr="00707480" w:rsidRDefault="00707480" w:rsidP="00707480">
      <w:pPr>
        <w:pStyle w:val="ConsPlusNormal"/>
        <w:ind w:firstLine="709"/>
        <w:jc w:val="both"/>
        <w:rPr>
          <w:sz w:val="24"/>
          <w:szCs w:val="24"/>
        </w:rPr>
      </w:pPr>
      <w:r w:rsidRPr="00707480">
        <w:rPr>
          <w:sz w:val="24"/>
          <w:szCs w:val="24"/>
        </w:rPr>
        <w:t xml:space="preserve">21. Гражданин подает </w:t>
      </w:r>
      <w:proofErr w:type="gramStart"/>
      <w:r w:rsidRPr="00707480">
        <w:rPr>
          <w:sz w:val="24"/>
          <w:szCs w:val="24"/>
        </w:rPr>
        <w:t>в орган местного самоуправления заявление о включении в состав участников мероприятий по улучшению жилищных условий граждан по форме</w:t>
      </w:r>
      <w:proofErr w:type="gramEnd"/>
      <w:r w:rsidRPr="00707480">
        <w:rPr>
          <w:sz w:val="24"/>
          <w:szCs w:val="24"/>
        </w:rPr>
        <w:t>,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707480" w:rsidRPr="00707480" w:rsidRDefault="00707480" w:rsidP="00707480">
      <w:pPr>
        <w:pStyle w:val="ConsPlusNormal"/>
        <w:ind w:firstLine="709"/>
        <w:jc w:val="both"/>
        <w:rPr>
          <w:sz w:val="24"/>
          <w:szCs w:val="24"/>
        </w:rPr>
      </w:pPr>
      <w:r w:rsidRPr="00707480">
        <w:rPr>
          <w:sz w:val="24"/>
          <w:szCs w:val="24"/>
        </w:rPr>
        <w:t>а) копий документов, удостоверяющих личность заявителя и членов его семьи;</w:t>
      </w:r>
    </w:p>
    <w:p w:rsidR="00707480" w:rsidRPr="00707480" w:rsidRDefault="00707480" w:rsidP="00707480">
      <w:pPr>
        <w:pStyle w:val="ConsPlusNormal"/>
        <w:ind w:firstLine="709"/>
        <w:jc w:val="both"/>
        <w:rPr>
          <w:sz w:val="24"/>
          <w:szCs w:val="24"/>
        </w:rPr>
      </w:pPr>
      <w:r w:rsidRPr="00707480">
        <w:rPr>
          <w:sz w:val="24"/>
          <w:szCs w:val="24"/>
        </w:rPr>
        <w:t>б) копий документов, подтверждающих родственные отношения между лицами, указанными в заявлении в качестве членов семьи;</w:t>
      </w:r>
    </w:p>
    <w:p w:rsidR="00707480" w:rsidRPr="00707480" w:rsidRDefault="00707480" w:rsidP="00707480">
      <w:pPr>
        <w:pStyle w:val="ConsPlusNormal"/>
        <w:ind w:firstLine="709"/>
        <w:jc w:val="both"/>
        <w:rPr>
          <w:sz w:val="24"/>
          <w:szCs w:val="24"/>
        </w:rPr>
      </w:pPr>
      <w:r w:rsidRPr="00707480">
        <w:rPr>
          <w:sz w:val="24"/>
          <w:szCs w:val="24"/>
        </w:rPr>
        <w:t>в) копий документов, подтверждающих регистрацию по месту жительства (по месту пребывания) гражданина и членов его семьи;</w:t>
      </w:r>
    </w:p>
    <w:p w:rsidR="00707480" w:rsidRPr="00707480" w:rsidRDefault="00707480" w:rsidP="00707480">
      <w:pPr>
        <w:pStyle w:val="ConsPlusNormal"/>
        <w:ind w:firstLine="709"/>
        <w:jc w:val="both"/>
        <w:rPr>
          <w:sz w:val="24"/>
          <w:szCs w:val="24"/>
        </w:rPr>
      </w:pPr>
      <w:r w:rsidRPr="00707480">
        <w:rPr>
          <w:sz w:val="24"/>
          <w:szCs w:val="24"/>
        </w:rPr>
        <w:t>г) копий документов, подтверждающих наличие у заявителя и (или) членов его семьи собственных и (или) заемных сре</w:t>
      </w:r>
      <w:proofErr w:type="gramStart"/>
      <w:r w:rsidRPr="00707480">
        <w:rPr>
          <w:sz w:val="24"/>
          <w:szCs w:val="24"/>
        </w:rPr>
        <w:t>дств в р</w:t>
      </w:r>
      <w:proofErr w:type="gramEnd"/>
      <w:r w:rsidRPr="00707480">
        <w:rPr>
          <w:sz w:val="24"/>
          <w:szCs w:val="24"/>
        </w:rPr>
        <w:t>азмере, установленном пунктом 5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707480" w:rsidRPr="00707480" w:rsidRDefault="00707480" w:rsidP="00707480">
      <w:pPr>
        <w:pStyle w:val="ConsPlusNormal"/>
        <w:ind w:firstLine="709"/>
        <w:jc w:val="both"/>
        <w:rPr>
          <w:sz w:val="24"/>
          <w:szCs w:val="24"/>
        </w:rPr>
      </w:pPr>
      <w:r w:rsidRPr="00707480">
        <w:rPr>
          <w:sz w:val="24"/>
          <w:szCs w:val="24"/>
        </w:rPr>
        <w:t xml:space="preserve">д) документа, подтверждающего признание гражданина нуждающимся в </w:t>
      </w:r>
      <w:r w:rsidRPr="00707480">
        <w:rPr>
          <w:sz w:val="24"/>
          <w:szCs w:val="24"/>
        </w:rPr>
        <w:lastRenderedPageBreak/>
        <w:t>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подпунктом "б" пункта 5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707480" w:rsidRPr="00707480" w:rsidRDefault="00707480" w:rsidP="00707480">
      <w:pPr>
        <w:pStyle w:val="ConsPlusNormal"/>
        <w:ind w:firstLine="709"/>
        <w:jc w:val="both"/>
        <w:rPr>
          <w:sz w:val="24"/>
          <w:szCs w:val="24"/>
        </w:rPr>
      </w:pPr>
      <w:proofErr w:type="gramStart"/>
      <w:r w:rsidRPr="00707480">
        <w:rPr>
          <w:sz w:val="24"/>
          <w:szCs w:val="24"/>
        </w:rPr>
        <w:t>е)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w:t>
      </w:r>
      <w:proofErr w:type="gramEnd"/>
      <w:r w:rsidRPr="00707480">
        <w:rPr>
          <w:sz w:val="24"/>
          <w:szCs w:val="24"/>
        </w:rPr>
        <w:t xml:space="preserve"> (фермерского) хозяйства;</w:t>
      </w:r>
    </w:p>
    <w:p w:rsidR="00707480" w:rsidRPr="00707480" w:rsidRDefault="00707480" w:rsidP="00707480">
      <w:pPr>
        <w:pStyle w:val="ConsPlusNormal"/>
        <w:ind w:firstLine="709"/>
        <w:jc w:val="both"/>
        <w:rPr>
          <w:sz w:val="24"/>
          <w:szCs w:val="24"/>
        </w:rPr>
      </w:pPr>
      <w:r w:rsidRPr="00707480">
        <w:rPr>
          <w:sz w:val="24"/>
          <w:szCs w:val="24"/>
        </w:rP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707480" w:rsidRPr="00707480" w:rsidRDefault="00707480" w:rsidP="00707480">
      <w:pPr>
        <w:pStyle w:val="ConsPlusNormal"/>
        <w:ind w:firstLine="709"/>
        <w:jc w:val="both"/>
        <w:rPr>
          <w:sz w:val="24"/>
          <w:szCs w:val="24"/>
        </w:rPr>
      </w:pPr>
      <w:r w:rsidRPr="00707480">
        <w:rPr>
          <w:sz w:val="24"/>
          <w:szCs w:val="24"/>
        </w:rPr>
        <w:t>22. Копии документов, указанных в пункте 21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707480" w:rsidRPr="00707480" w:rsidRDefault="00707480" w:rsidP="00707480">
      <w:pPr>
        <w:pStyle w:val="ConsPlusNormal"/>
        <w:ind w:firstLine="709"/>
        <w:jc w:val="both"/>
        <w:rPr>
          <w:sz w:val="24"/>
          <w:szCs w:val="24"/>
        </w:rPr>
      </w:pPr>
      <w:r w:rsidRPr="00707480">
        <w:rPr>
          <w:sz w:val="24"/>
          <w:szCs w:val="24"/>
        </w:rPr>
        <w:t xml:space="preserve">23. </w:t>
      </w:r>
      <w:proofErr w:type="gramStart"/>
      <w:r w:rsidRPr="00707480">
        <w:rPr>
          <w:sz w:val="24"/>
          <w:szCs w:val="24"/>
        </w:rPr>
        <w:t>Органы местного самоуправления проверяют правильность оформления документов, указанных в пункте 21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w:t>
      </w:r>
      <w:proofErr w:type="gramEnd"/>
      <w:r w:rsidRPr="00707480">
        <w:rPr>
          <w:sz w:val="24"/>
          <w:szCs w:val="24"/>
        </w:rPr>
        <w:t xml:space="preserve"> этих целей. При выявлении недостоверной информации, содержащейся в документах, указанных в пункте 21 настоящего Положения, органы местного самоуправления возвращают их заявителю с указанием причин возврата.</w:t>
      </w:r>
    </w:p>
    <w:p w:rsidR="00707480" w:rsidRPr="00707480" w:rsidRDefault="00707480" w:rsidP="00707480">
      <w:pPr>
        <w:pStyle w:val="ConsPlusNormal"/>
        <w:ind w:firstLine="709"/>
        <w:jc w:val="both"/>
        <w:rPr>
          <w:sz w:val="24"/>
          <w:szCs w:val="24"/>
        </w:rPr>
      </w:pPr>
      <w:r w:rsidRPr="00707480">
        <w:rPr>
          <w:sz w:val="24"/>
          <w:szCs w:val="24"/>
        </w:rPr>
        <w:t xml:space="preserve">24. </w:t>
      </w:r>
      <w:proofErr w:type="gramStart"/>
      <w:r w:rsidRPr="00707480">
        <w:rPr>
          <w:sz w:val="24"/>
          <w:szCs w:val="24"/>
        </w:rPr>
        <w:t>Орган исполнительной власти на основании представленных органами местного самоуправления списков, указанных в пункте 23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roofErr w:type="gramEnd"/>
    </w:p>
    <w:p w:rsidR="00707480" w:rsidRPr="00707480" w:rsidRDefault="00707480" w:rsidP="00707480">
      <w:pPr>
        <w:pStyle w:val="ConsPlusNormal"/>
        <w:ind w:firstLine="709"/>
        <w:jc w:val="both"/>
        <w:rPr>
          <w:sz w:val="24"/>
          <w:szCs w:val="24"/>
        </w:rPr>
      </w:pPr>
      <w:proofErr w:type="gramStart"/>
      <w:r w:rsidRPr="00707480">
        <w:rPr>
          <w:sz w:val="24"/>
          <w:szCs w:val="24"/>
        </w:rPr>
        <w:t>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пункте 2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предусмотренных приложением N 3 к государственной программе</w:t>
      </w:r>
      <w:proofErr w:type="gramEnd"/>
      <w:r w:rsidRPr="00707480">
        <w:rPr>
          <w:sz w:val="24"/>
          <w:szCs w:val="24"/>
        </w:rPr>
        <w:t xml:space="preserve"> Российской Федерации "Комплексное развитие сельских территорий".</w:t>
      </w:r>
    </w:p>
    <w:p w:rsidR="00707480" w:rsidRPr="00707480" w:rsidRDefault="00707480" w:rsidP="00707480">
      <w:pPr>
        <w:pStyle w:val="ConsPlusNormal"/>
        <w:ind w:firstLine="709"/>
        <w:jc w:val="both"/>
        <w:rPr>
          <w:sz w:val="24"/>
          <w:szCs w:val="24"/>
        </w:rPr>
      </w:pPr>
      <w:r w:rsidRPr="00707480">
        <w:rPr>
          <w:sz w:val="24"/>
          <w:szCs w:val="24"/>
        </w:rP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707480" w:rsidRPr="00707480" w:rsidRDefault="00707480" w:rsidP="00707480">
      <w:pPr>
        <w:pStyle w:val="ConsPlusNormal"/>
        <w:ind w:firstLine="709"/>
        <w:jc w:val="both"/>
        <w:rPr>
          <w:sz w:val="24"/>
          <w:szCs w:val="24"/>
        </w:rPr>
      </w:pPr>
      <w:r w:rsidRPr="00707480">
        <w:rPr>
          <w:sz w:val="24"/>
          <w:szCs w:val="24"/>
        </w:rPr>
        <w:lastRenderedPageBreak/>
        <w:t>Порядок формирования, утверждения и изменения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707480" w:rsidRPr="00707480" w:rsidRDefault="00707480" w:rsidP="00707480">
      <w:pPr>
        <w:pStyle w:val="ConsPlusNormal"/>
        <w:ind w:firstLine="709"/>
        <w:jc w:val="both"/>
        <w:rPr>
          <w:sz w:val="24"/>
          <w:szCs w:val="24"/>
        </w:rPr>
      </w:pPr>
      <w:r w:rsidRPr="00707480">
        <w:rPr>
          <w:sz w:val="24"/>
          <w:szCs w:val="24"/>
        </w:rPr>
        <w:t xml:space="preserve">25. </w:t>
      </w:r>
      <w:proofErr w:type="gramStart"/>
      <w:r w:rsidRPr="00707480">
        <w:rPr>
          <w:sz w:val="24"/>
          <w:szCs w:val="24"/>
        </w:rPr>
        <w:t>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707480" w:rsidRPr="00707480" w:rsidRDefault="00707480" w:rsidP="00707480">
      <w:pPr>
        <w:pStyle w:val="ConsPlusNormal"/>
        <w:ind w:firstLine="709"/>
        <w:jc w:val="both"/>
        <w:rPr>
          <w:sz w:val="24"/>
          <w:szCs w:val="24"/>
        </w:rPr>
      </w:pPr>
      <w:r w:rsidRPr="00707480">
        <w:rPr>
          <w:sz w:val="24"/>
          <w:szCs w:val="24"/>
        </w:rP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707480" w:rsidRPr="00707480" w:rsidRDefault="00707480" w:rsidP="00707480">
      <w:pPr>
        <w:pStyle w:val="ConsPlusNormal"/>
        <w:ind w:firstLine="709"/>
        <w:jc w:val="both"/>
        <w:rPr>
          <w:sz w:val="24"/>
          <w:szCs w:val="24"/>
        </w:rPr>
      </w:pPr>
      <w:r w:rsidRPr="00707480">
        <w:rPr>
          <w:sz w:val="24"/>
          <w:szCs w:val="24"/>
        </w:rPr>
        <w:t>27. Орган исполнительной власти обязан уведомить получателей социальных выплат о поступлении денежных средств на их банковские счета.</w:t>
      </w:r>
    </w:p>
    <w:p w:rsidR="00707480" w:rsidRPr="00707480" w:rsidRDefault="00707480" w:rsidP="00707480">
      <w:pPr>
        <w:pStyle w:val="ConsPlusNormal"/>
        <w:ind w:firstLine="709"/>
        <w:jc w:val="both"/>
        <w:rPr>
          <w:sz w:val="24"/>
          <w:szCs w:val="24"/>
        </w:rPr>
      </w:pPr>
      <w:r w:rsidRPr="00707480">
        <w:rPr>
          <w:sz w:val="24"/>
          <w:szCs w:val="24"/>
        </w:rPr>
        <w:t>28. Перечисление социальных выплат с банковских счетов получателей социальных выплат производится кредитной организацией:</w:t>
      </w:r>
    </w:p>
    <w:p w:rsidR="00707480" w:rsidRPr="00707480" w:rsidRDefault="00707480" w:rsidP="00707480">
      <w:pPr>
        <w:pStyle w:val="ConsPlusNormal"/>
        <w:ind w:firstLine="709"/>
        <w:jc w:val="both"/>
        <w:rPr>
          <w:sz w:val="24"/>
          <w:szCs w:val="24"/>
        </w:rPr>
      </w:pPr>
      <w:r w:rsidRPr="00707480">
        <w:rPr>
          <w:sz w:val="24"/>
          <w:szCs w:val="24"/>
        </w:rPr>
        <w:t>а) исполнителю (подрядчику), указанному в договоре подряда на строительство жилого дома для получателя социальной выплаты;</w:t>
      </w:r>
    </w:p>
    <w:p w:rsidR="00707480" w:rsidRPr="00707480" w:rsidRDefault="00707480" w:rsidP="00707480">
      <w:pPr>
        <w:pStyle w:val="ConsPlusNormal"/>
        <w:ind w:firstLine="709"/>
        <w:jc w:val="both"/>
        <w:rPr>
          <w:sz w:val="24"/>
          <w:szCs w:val="24"/>
        </w:rPr>
      </w:pPr>
      <w:proofErr w:type="gramStart"/>
      <w:r w:rsidRPr="00707480">
        <w:rPr>
          <w:sz w:val="24"/>
          <w:szCs w:val="24"/>
        </w:rPr>
        <w:t xml:space="preserve">б) на счет </w:t>
      </w:r>
      <w:proofErr w:type="spellStart"/>
      <w:r w:rsidRPr="00707480">
        <w:rPr>
          <w:sz w:val="24"/>
          <w:szCs w:val="24"/>
        </w:rPr>
        <w:t>эскроу</w:t>
      </w:r>
      <w:proofErr w:type="spellEnd"/>
      <w:r w:rsidRPr="00707480">
        <w:rPr>
          <w:sz w:val="24"/>
          <w:szCs w:val="24"/>
        </w:rPr>
        <w:t>,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707480" w:rsidRPr="00707480" w:rsidRDefault="00707480" w:rsidP="00707480">
      <w:pPr>
        <w:pStyle w:val="ConsPlusNormal"/>
        <w:ind w:firstLine="709"/>
        <w:jc w:val="both"/>
        <w:rPr>
          <w:sz w:val="24"/>
          <w:szCs w:val="24"/>
        </w:rPr>
      </w:pPr>
      <w:r w:rsidRPr="00707480">
        <w:rPr>
          <w:sz w:val="24"/>
          <w:szCs w:val="24"/>
        </w:rP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707480" w:rsidRPr="00707480" w:rsidRDefault="00707480" w:rsidP="00707480">
      <w:pPr>
        <w:pStyle w:val="ConsPlusNormal"/>
        <w:ind w:firstLine="709"/>
        <w:jc w:val="both"/>
        <w:rPr>
          <w:sz w:val="24"/>
          <w:szCs w:val="24"/>
        </w:rPr>
      </w:pPr>
      <w:r w:rsidRPr="00707480">
        <w:rPr>
          <w:sz w:val="24"/>
          <w:szCs w:val="24"/>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707480" w:rsidRPr="00707480" w:rsidRDefault="00707480" w:rsidP="00707480">
      <w:pPr>
        <w:pStyle w:val="ConsPlusNormal"/>
        <w:ind w:firstLine="709"/>
        <w:jc w:val="both"/>
        <w:rPr>
          <w:sz w:val="24"/>
          <w:szCs w:val="24"/>
        </w:rPr>
      </w:pPr>
      <w:r w:rsidRPr="00707480">
        <w:rPr>
          <w:sz w:val="24"/>
          <w:szCs w:val="24"/>
        </w:rPr>
        <w:t xml:space="preserve">д) кредитной организации или юридическому лицу, </w:t>
      </w:r>
      <w:proofErr w:type="gramStart"/>
      <w:r w:rsidRPr="00707480">
        <w:rPr>
          <w:sz w:val="24"/>
          <w:szCs w:val="24"/>
        </w:rPr>
        <w:t>указанным</w:t>
      </w:r>
      <w:proofErr w:type="gramEnd"/>
      <w:r w:rsidRPr="00707480">
        <w:rPr>
          <w:sz w:val="24"/>
          <w:szCs w:val="24"/>
        </w:rP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707480" w:rsidRPr="00707480" w:rsidRDefault="00707480" w:rsidP="00707480">
      <w:pPr>
        <w:pStyle w:val="ConsPlusNormal"/>
        <w:ind w:firstLine="709"/>
        <w:jc w:val="both"/>
        <w:rPr>
          <w:sz w:val="24"/>
          <w:szCs w:val="24"/>
        </w:rPr>
      </w:pPr>
      <w:r w:rsidRPr="00707480">
        <w:rPr>
          <w:sz w:val="24"/>
          <w:szCs w:val="24"/>
        </w:rPr>
        <w:t>29. Указанные в пункте 28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707480" w:rsidRPr="00707480" w:rsidRDefault="00707480" w:rsidP="00707480">
      <w:pPr>
        <w:pStyle w:val="ConsPlusNormal"/>
        <w:ind w:firstLine="709"/>
        <w:jc w:val="both"/>
        <w:rPr>
          <w:sz w:val="24"/>
          <w:szCs w:val="24"/>
        </w:rPr>
      </w:pPr>
      <w:r w:rsidRPr="00707480">
        <w:rPr>
          <w:sz w:val="24"/>
          <w:szCs w:val="24"/>
        </w:rPr>
        <w:t>30. После перечисления социальной выплаты с банковского счета получателя социальной выплаты лицам, указанным в пункте 28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оно хранится в течение 5 лет.</w:t>
      </w:r>
    </w:p>
    <w:p w:rsidR="00707480" w:rsidRPr="00707480" w:rsidRDefault="00707480" w:rsidP="00707480">
      <w:pPr>
        <w:pStyle w:val="ConsPlusNormal"/>
        <w:ind w:firstLine="709"/>
        <w:jc w:val="both"/>
        <w:rPr>
          <w:sz w:val="24"/>
          <w:szCs w:val="24"/>
        </w:rPr>
      </w:pPr>
      <w:r w:rsidRPr="00707480">
        <w:rPr>
          <w:sz w:val="24"/>
          <w:szCs w:val="24"/>
        </w:rPr>
        <w:t>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rsidR="00707480" w:rsidRPr="00707480" w:rsidRDefault="00707480" w:rsidP="00707480">
      <w:pPr>
        <w:pStyle w:val="ConsPlusNormal"/>
        <w:ind w:firstLine="709"/>
        <w:jc w:val="both"/>
        <w:rPr>
          <w:sz w:val="24"/>
          <w:szCs w:val="24"/>
        </w:rPr>
      </w:pPr>
      <w:r w:rsidRPr="00707480">
        <w:rPr>
          <w:sz w:val="24"/>
          <w:szCs w:val="24"/>
        </w:rP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rsidRPr="00707480">
        <w:rPr>
          <w:sz w:val="24"/>
          <w:szCs w:val="24"/>
        </w:rPr>
        <w:t>истребуются</w:t>
      </w:r>
      <w:proofErr w:type="spellEnd"/>
      <w:r w:rsidRPr="00707480">
        <w:rPr>
          <w:sz w:val="24"/>
          <w:szCs w:val="24"/>
        </w:rPr>
        <w:t xml:space="preserve"> у получателя социальной выплаты в судебном порядке в соответствии с законодательством Российской Федерации. </w:t>
      </w:r>
      <w:proofErr w:type="gramStart"/>
      <w:r w:rsidRPr="00707480">
        <w:rPr>
          <w:sz w:val="24"/>
          <w:szCs w:val="24"/>
        </w:rPr>
        <w:t>Контроль за</w:t>
      </w:r>
      <w:proofErr w:type="gramEnd"/>
      <w:r w:rsidRPr="00707480">
        <w:rPr>
          <w:sz w:val="24"/>
          <w:szCs w:val="24"/>
        </w:rPr>
        <w:t xml:space="preserve"> соблюдением гражданином указанного требования осуществляется органом исполнительной власти.</w:t>
      </w:r>
    </w:p>
    <w:p w:rsidR="00707480" w:rsidRPr="00707480" w:rsidRDefault="00707480" w:rsidP="00707480">
      <w:pPr>
        <w:pStyle w:val="ConsPlusNormal"/>
        <w:ind w:firstLine="709"/>
        <w:jc w:val="both"/>
        <w:rPr>
          <w:sz w:val="24"/>
          <w:szCs w:val="24"/>
        </w:rPr>
      </w:pPr>
      <w:r w:rsidRPr="00707480">
        <w:rPr>
          <w:sz w:val="24"/>
          <w:szCs w:val="24"/>
        </w:rPr>
        <w:t xml:space="preserve">В случае использования для </w:t>
      </w:r>
      <w:proofErr w:type="spellStart"/>
      <w:r w:rsidRPr="00707480">
        <w:rPr>
          <w:sz w:val="24"/>
          <w:szCs w:val="24"/>
        </w:rPr>
        <w:t>софинансирования</w:t>
      </w:r>
      <w:proofErr w:type="spellEnd"/>
      <w:r w:rsidRPr="00707480">
        <w:rPr>
          <w:sz w:val="24"/>
          <w:szCs w:val="24"/>
        </w:rPr>
        <w:t xml:space="preserve"> строительства (приобретения) </w:t>
      </w:r>
      <w:r w:rsidRPr="00707480">
        <w:rPr>
          <w:sz w:val="24"/>
          <w:szCs w:val="24"/>
        </w:rPr>
        <w:lastRenderedPageBreak/>
        <w:t xml:space="preserve">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w:t>
      </w:r>
      <w:proofErr w:type="gramStart"/>
      <w:r w:rsidRPr="00707480">
        <w:rPr>
          <w:sz w:val="24"/>
          <w:szCs w:val="24"/>
        </w:rPr>
        <w:t>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roofErr w:type="gramEnd"/>
    </w:p>
    <w:p w:rsidR="00707480" w:rsidRPr="00707480" w:rsidRDefault="00707480" w:rsidP="00707480">
      <w:pPr>
        <w:pStyle w:val="ConsPlusNormal"/>
        <w:ind w:firstLine="709"/>
        <w:jc w:val="both"/>
        <w:rPr>
          <w:sz w:val="24"/>
          <w:szCs w:val="24"/>
        </w:rPr>
      </w:pPr>
      <w:proofErr w:type="gramStart"/>
      <w:r w:rsidRPr="00707480">
        <w:rPr>
          <w:sz w:val="24"/>
          <w:szCs w:val="24"/>
        </w:rPr>
        <w:t xml:space="preserve">В случае использования для </w:t>
      </w:r>
      <w:proofErr w:type="spellStart"/>
      <w:r w:rsidRPr="00707480">
        <w:rPr>
          <w:sz w:val="24"/>
          <w:szCs w:val="24"/>
        </w:rPr>
        <w:t>софинансирования</w:t>
      </w:r>
      <w:proofErr w:type="spellEnd"/>
      <w:r w:rsidRPr="00707480">
        <w:rPr>
          <w:sz w:val="24"/>
          <w:szCs w:val="24"/>
        </w:rP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w:t>
      </w:r>
      <w:r>
        <w:rPr>
          <w:sz w:val="24"/>
          <w:szCs w:val="24"/>
        </w:rPr>
        <w:t>№</w:t>
      </w:r>
      <w:r w:rsidRPr="00707480">
        <w:rPr>
          <w:sz w:val="24"/>
          <w:szCs w:val="24"/>
        </w:rPr>
        <w:t xml:space="preserve"> 862 "О Правилах направления средств (части средств) материнского (семейного) капитала на улучшение жилищных</w:t>
      </w:r>
      <w:proofErr w:type="gramEnd"/>
      <w:r w:rsidRPr="00707480">
        <w:rPr>
          <w:sz w:val="24"/>
          <w:szCs w:val="24"/>
        </w:rPr>
        <w:t xml:space="preserve"> условий".</w:t>
      </w:r>
    </w:p>
    <w:p w:rsidR="00707480" w:rsidRPr="00707480" w:rsidRDefault="00707480" w:rsidP="00707480">
      <w:pPr>
        <w:pStyle w:val="ConsPlusNormal"/>
        <w:ind w:firstLine="709"/>
        <w:jc w:val="both"/>
        <w:rPr>
          <w:sz w:val="24"/>
          <w:szCs w:val="24"/>
        </w:rPr>
      </w:pPr>
      <w:r w:rsidRPr="00707480">
        <w:rPr>
          <w:sz w:val="24"/>
          <w:szCs w:val="24"/>
        </w:rPr>
        <w:t>Орган исполнительной власти вправе требовать в судебном порядке от получателя социальной выплаты возврата сре</w:t>
      </w:r>
      <w:proofErr w:type="gramStart"/>
      <w:r w:rsidRPr="00707480">
        <w:rPr>
          <w:sz w:val="24"/>
          <w:szCs w:val="24"/>
        </w:rPr>
        <w:t>дств в р</w:t>
      </w:r>
      <w:proofErr w:type="gramEnd"/>
      <w:r w:rsidRPr="00707480">
        <w:rPr>
          <w:sz w:val="24"/>
          <w:szCs w:val="24"/>
        </w:rPr>
        <w:t>азмере предоставленной социальной выплаты в случае несоблюдения срока, установленного для оформления жилого помещения в собственность.</w:t>
      </w:r>
    </w:p>
    <w:p w:rsidR="00707480" w:rsidRPr="00707480" w:rsidRDefault="00707480" w:rsidP="00707480">
      <w:pPr>
        <w:pStyle w:val="ConsPlusNormal"/>
        <w:ind w:firstLine="709"/>
        <w:jc w:val="both"/>
        <w:rPr>
          <w:sz w:val="24"/>
          <w:szCs w:val="24"/>
        </w:rPr>
      </w:pPr>
      <w:r w:rsidRPr="00707480">
        <w:rPr>
          <w:sz w:val="24"/>
          <w:szCs w:val="24"/>
        </w:rPr>
        <w:t>32. Орган исполнительной власти ведет реестры выданных свидетельств и информации о зарегистрированных правах на жилое помещение (жилой дом) по форме, установленной нормативным правовым актом субъекта Российской Федерации.</w:t>
      </w:r>
    </w:p>
    <w:p w:rsidR="00707480" w:rsidRPr="00707480" w:rsidRDefault="00707480" w:rsidP="00707480">
      <w:pPr>
        <w:pStyle w:val="ConsPlusNormal"/>
        <w:ind w:firstLine="709"/>
        <w:jc w:val="both"/>
        <w:rPr>
          <w:sz w:val="24"/>
          <w:szCs w:val="24"/>
        </w:rPr>
      </w:pPr>
      <w:r w:rsidRPr="00707480">
        <w:rPr>
          <w:sz w:val="24"/>
          <w:szCs w:val="24"/>
        </w:rPr>
        <w:t>33.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707480" w:rsidRPr="00707480" w:rsidRDefault="00707480" w:rsidP="00707480">
      <w:pPr>
        <w:pStyle w:val="ConsPlusNormal"/>
        <w:ind w:firstLine="709"/>
        <w:jc w:val="both"/>
        <w:rPr>
          <w:sz w:val="24"/>
          <w:szCs w:val="24"/>
        </w:rPr>
      </w:pPr>
      <w:r w:rsidRPr="00707480">
        <w:rPr>
          <w:sz w:val="24"/>
          <w:szCs w:val="24"/>
        </w:rPr>
        <w:t>а) вручение получателям социальных выплат свидетельств, оформленных в установленном порядке органами исполнительной власти;</w:t>
      </w:r>
    </w:p>
    <w:p w:rsidR="00707480" w:rsidRPr="00707480" w:rsidRDefault="00707480" w:rsidP="00707480">
      <w:pPr>
        <w:pStyle w:val="ConsPlusNormal"/>
        <w:ind w:firstLine="709"/>
        <w:jc w:val="both"/>
        <w:rPr>
          <w:sz w:val="24"/>
          <w:szCs w:val="24"/>
        </w:rPr>
      </w:pPr>
      <w:r w:rsidRPr="00707480">
        <w:rPr>
          <w:sz w:val="24"/>
          <w:szCs w:val="24"/>
        </w:rP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707480" w:rsidRPr="00707480" w:rsidRDefault="00707480" w:rsidP="00707480">
      <w:pPr>
        <w:pStyle w:val="ConsPlusNormal"/>
        <w:ind w:firstLine="709"/>
        <w:jc w:val="both"/>
        <w:rPr>
          <w:sz w:val="24"/>
          <w:szCs w:val="24"/>
        </w:rPr>
      </w:pPr>
      <w:r w:rsidRPr="00707480">
        <w:rPr>
          <w:sz w:val="24"/>
          <w:szCs w:val="24"/>
        </w:rPr>
        <w:t>в) заключение с кредитными организациями соглашений, предусмотренных пунктом 25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707480" w:rsidRPr="00707480" w:rsidRDefault="00707480" w:rsidP="00707480">
      <w:pPr>
        <w:pStyle w:val="ConsPlusNormal"/>
        <w:ind w:firstLine="709"/>
        <w:jc w:val="both"/>
        <w:rPr>
          <w:sz w:val="24"/>
          <w:szCs w:val="24"/>
        </w:rPr>
      </w:pPr>
      <w:r w:rsidRPr="00707480">
        <w:rPr>
          <w:sz w:val="24"/>
          <w:szCs w:val="24"/>
        </w:rPr>
        <w:t>г) проверка указанных в пункте 28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707480" w:rsidRPr="00707480" w:rsidRDefault="00707480" w:rsidP="00707480">
      <w:pPr>
        <w:pStyle w:val="ConsPlusNormal"/>
        <w:ind w:firstLine="709"/>
        <w:jc w:val="both"/>
        <w:rPr>
          <w:sz w:val="24"/>
          <w:szCs w:val="24"/>
        </w:rPr>
      </w:pPr>
      <w:r w:rsidRPr="00707480">
        <w:rPr>
          <w:sz w:val="24"/>
          <w:szCs w:val="24"/>
        </w:rPr>
        <w:t>д) ведение реестров выданных свидетельств, содержащих информацию о зарегистрированных правах на жилое помещение (жилой дом);</w:t>
      </w:r>
    </w:p>
    <w:p w:rsidR="00707480" w:rsidRPr="00707480" w:rsidRDefault="00707480" w:rsidP="00707480">
      <w:pPr>
        <w:pStyle w:val="ConsPlusNormal"/>
        <w:ind w:firstLine="709"/>
        <w:jc w:val="both"/>
        <w:rPr>
          <w:sz w:val="24"/>
          <w:szCs w:val="24"/>
        </w:rPr>
      </w:pPr>
      <w:r w:rsidRPr="00707480">
        <w:rPr>
          <w:sz w:val="24"/>
          <w:szCs w:val="24"/>
        </w:rP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9659BD" w:rsidRDefault="00707480" w:rsidP="00707480">
      <w:pPr>
        <w:pStyle w:val="ConsPlusNormal"/>
        <w:ind w:firstLine="709"/>
        <w:jc w:val="both"/>
      </w:pPr>
      <w:r w:rsidRPr="00707480">
        <w:rPr>
          <w:sz w:val="24"/>
          <w:szCs w:val="24"/>
        </w:rPr>
        <w:t xml:space="preserve">34. </w:t>
      </w:r>
      <w:proofErr w:type="gramStart"/>
      <w:r w:rsidRPr="00707480">
        <w:rPr>
          <w:sz w:val="24"/>
          <w:szCs w:val="24"/>
        </w:rPr>
        <w:t>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w:t>
      </w:r>
      <w:proofErr w:type="gramEnd"/>
      <w:r w:rsidRPr="00707480">
        <w:rPr>
          <w:sz w:val="24"/>
          <w:szCs w:val="24"/>
        </w:rPr>
        <w:t xml:space="preserve"> </w:t>
      </w:r>
      <w:proofErr w:type="gramStart"/>
      <w:r w:rsidRPr="00707480">
        <w:rPr>
          <w:sz w:val="24"/>
          <w:szCs w:val="24"/>
        </w:rPr>
        <w:t>условиях</w:t>
      </w:r>
      <w:proofErr w:type="gramEnd"/>
      <w:r w:rsidRPr="00707480">
        <w:rPr>
          <w:sz w:val="24"/>
          <w:szCs w:val="24"/>
        </w:rPr>
        <w:t>, которые определяются нормативными правовыми актами субъектов Российской Федерации и (или) муниципальными правовыми актами.</w:t>
      </w:r>
    </w:p>
    <w:sectPr w:rsidR="00965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CE4"/>
    <w:rsid w:val="000109FC"/>
    <w:rsid w:val="00022F17"/>
    <w:rsid w:val="001D6CE4"/>
    <w:rsid w:val="00707480"/>
    <w:rsid w:val="009659BD"/>
    <w:rsid w:val="00BC12AD"/>
    <w:rsid w:val="00C16CC1"/>
    <w:rsid w:val="00D9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CE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707480"/>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CE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707480"/>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5875</Words>
  <Characters>33489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Омелькова Людмила Ивановна</dc:creator>
  <cp:lastModifiedBy>Омелькова Людмила Ивановна</cp:lastModifiedBy>
  <cp:revision>6</cp:revision>
  <cp:lastPrinted>2020-08-18T04:47:00Z</cp:lastPrinted>
  <dcterms:created xsi:type="dcterms:W3CDTF">2020-08-04T10:45:00Z</dcterms:created>
  <dcterms:modified xsi:type="dcterms:W3CDTF">2023-02-17T10:50:00Z</dcterms:modified>
</cp:coreProperties>
</file>